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5E88" w:rsidRPr="0097732B" w:rsidRDefault="00645E88" w:rsidP="0097732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97732B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 «Средняя общеобразовательная школа села Улу–Теляк имени Валерия </w:t>
      </w:r>
      <w:proofErr w:type="spellStart"/>
      <w:r w:rsidRPr="0097732B">
        <w:rPr>
          <w:rFonts w:ascii="Times New Roman" w:hAnsi="Times New Roman" w:cs="Times New Roman"/>
          <w:b/>
          <w:sz w:val="28"/>
          <w:szCs w:val="28"/>
        </w:rPr>
        <w:t>Лесунова</w:t>
      </w:r>
      <w:proofErr w:type="spellEnd"/>
      <w:r w:rsidRPr="0097732B">
        <w:rPr>
          <w:rFonts w:ascii="Times New Roman" w:hAnsi="Times New Roman" w:cs="Times New Roman"/>
          <w:b/>
          <w:sz w:val="28"/>
          <w:szCs w:val="28"/>
        </w:rPr>
        <w:t xml:space="preserve">» муниципального района </w:t>
      </w:r>
      <w:proofErr w:type="spellStart"/>
      <w:r w:rsidRPr="0097732B">
        <w:rPr>
          <w:rFonts w:ascii="Times New Roman" w:hAnsi="Times New Roman" w:cs="Times New Roman"/>
          <w:b/>
          <w:sz w:val="28"/>
          <w:szCs w:val="28"/>
        </w:rPr>
        <w:t>Иглинский</w:t>
      </w:r>
      <w:proofErr w:type="spellEnd"/>
      <w:r w:rsidRPr="0097732B">
        <w:rPr>
          <w:rFonts w:ascii="Times New Roman" w:hAnsi="Times New Roman" w:cs="Times New Roman"/>
          <w:b/>
          <w:sz w:val="28"/>
          <w:szCs w:val="28"/>
        </w:rPr>
        <w:t xml:space="preserve"> район Республики Башкортостан</w:t>
      </w:r>
    </w:p>
    <w:p w:rsidR="00645E88" w:rsidRPr="0097732B" w:rsidRDefault="00645E88" w:rsidP="0097732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732B">
        <w:rPr>
          <w:rFonts w:ascii="Times New Roman" w:hAnsi="Times New Roman" w:cs="Times New Roman"/>
          <w:b/>
          <w:sz w:val="28"/>
          <w:szCs w:val="28"/>
        </w:rPr>
        <w:t xml:space="preserve">МБОУ СОШ с. Улу–Теляк им. В. </w:t>
      </w:r>
      <w:proofErr w:type="spellStart"/>
      <w:r w:rsidRPr="0097732B">
        <w:rPr>
          <w:rFonts w:ascii="Times New Roman" w:hAnsi="Times New Roman" w:cs="Times New Roman"/>
          <w:b/>
          <w:sz w:val="28"/>
          <w:szCs w:val="28"/>
        </w:rPr>
        <w:t>Лесунова</w:t>
      </w:r>
      <w:proofErr w:type="spellEnd"/>
    </w:p>
    <w:p w:rsidR="00645E88" w:rsidRPr="0097732B" w:rsidRDefault="00645E88" w:rsidP="0097732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45E88" w:rsidRDefault="00AE74AF" w:rsidP="009773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32B">
        <w:rPr>
          <w:rFonts w:ascii="Times New Roman" w:hAnsi="Times New Roman" w:cs="Times New Roman"/>
          <w:sz w:val="28"/>
          <w:szCs w:val="28"/>
        </w:rPr>
        <w:t xml:space="preserve">23 </w:t>
      </w:r>
      <w:r w:rsidR="00645E88" w:rsidRPr="0097732B">
        <w:rPr>
          <w:rFonts w:ascii="Times New Roman" w:hAnsi="Times New Roman" w:cs="Times New Roman"/>
          <w:sz w:val="28"/>
          <w:szCs w:val="28"/>
        </w:rPr>
        <w:t xml:space="preserve">декабря 2022 года </w:t>
      </w:r>
    </w:p>
    <w:p w:rsidR="0097732B" w:rsidRPr="0097732B" w:rsidRDefault="0097732B" w:rsidP="009773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5E88" w:rsidRPr="0097732B" w:rsidRDefault="00645E88" w:rsidP="0097732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7732B">
        <w:rPr>
          <w:rFonts w:ascii="Times New Roman" w:hAnsi="Times New Roman" w:cs="Times New Roman"/>
          <w:sz w:val="28"/>
          <w:szCs w:val="28"/>
        </w:rPr>
        <w:t>АНАЛИТИЧЕСКАЯ СПРАВКА</w:t>
      </w:r>
    </w:p>
    <w:bookmarkEnd w:id="0"/>
    <w:p w:rsidR="00645E88" w:rsidRPr="0097732B" w:rsidRDefault="00AE74AF" w:rsidP="0097732B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5"/>
          <w:sz w:val="28"/>
          <w:szCs w:val="28"/>
          <w:bdr w:val="none" w:sz="0" w:space="0" w:color="auto" w:frame="1"/>
        </w:rPr>
      </w:pPr>
      <w:r w:rsidRPr="0097732B">
        <w:rPr>
          <w:color w:val="111115"/>
          <w:sz w:val="28"/>
          <w:szCs w:val="28"/>
          <w:bdr w:val="none" w:sz="0" w:space="0" w:color="auto" w:frame="1"/>
        </w:rPr>
        <w:t xml:space="preserve">Цель: определить профессиональные интересы и склонности обучающихся. </w:t>
      </w:r>
    </w:p>
    <w:p w:rsidR="00BF3A17" w:rsidRPr="0097732B" w:rsidRDefault="00BF3A17" w:rsidP="0097732B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97732B">
        <w:rPr>
          <w:sz w:val="28"/>
          <w:szCs w:val="28"/>
        </w:rPr>
        <w:t xml:space="preserve">Работа по профессиональному самоопределению обучающихся была направлена на: </w:t>
      </w:r>
    </w:p>
    <w:p w:rsidR="00BF3A17" w:rsidRPr="0097732B" w:rsidRDefault="00BF3A17" w:rsidP="0097732B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97732B">
        <w:rPr>
          <w:sz w:val="28"/>
          <w:szCs w:val="28"/>
        </w:rPr>
        <w:t>- изучение личностных качеств и интересов учащихся 8-9</w:t>
      </w:r>
      <w:r w:rsidR="00697FBD">
        <w:rPr>
          <w:sz w:val="28"/>
          <w:szCs w:val="28"/>
        </w:rPr>
        <w:t xml:space="preserve">, </w:t>
      </w:r>
      <w:proofErr w:type="gramStart"/>
      <w:r w:rsidR="00697FBD">
        <w:rPr>
          <w:sz w:val="28"/>
          <w:szCs w:val="28"/>
        </w:rPr>
        <w:t>11</w:t>
      </w:r>
      <w:r w:rsidRPr="0097732B">
        <w:rPr>
          <w:sz w:val="28"/>
          <w:szCs w:val="28"/>
        </w:rPr>
        <w:t xml:space="preserve">  классов</w:t>
      </w:r>
      <w:proofErr w:type="gramEnd"/>
      <w:r w:rsidRPr="0097732B">
        <w:rPr>
          <w:sz w:val="28"/>
          <w:szCs w:val="28"/>
        </w:rPr>
        <w:t>;</w:t>
      </w:r>
    </w:p>
    <w:p w:rsidR="00697FBD" w:rsidRDefault="00BF3A17" w:rsidP="00697FBD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97732B">
        <w:rPr>
          <w:sz w:val="28"/>
          <w:szCs w:val="28"/>
        </w:rPr>
        <w:t xml:space="preserve"> - выявление склонностей, способностей и профессиональных предпочтений</w:t>
      </w:r>
      <w:r w:rsidR="00697FBD">
        <w:rPr>
          <w:sz w:val="28"/>
          <w:szCs w:val="28"/>
        </w:rPr>
        <w:t xml:space="preserve">. </w:t>
      </w:r>
    </w:p>
    <w:p w:rsidR="00697FBD" w:rsidRDefault="00697FBD" w:rsidP="00697FBD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</w:p>
    <w:p w:rsidR="00697FBD" w:rsidRDefault="00697FBD" w:rsidP="00697FBD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 первом полугодии педагогом –психологом были проведены следующие методики анализа личностных качеств учащихся. </w:t>
      </w:r>
    </w:p>
    <w:p w:rsidR="00697FBD" w:rsidRPr="0097732B" w:rsidRDefault="00697FBD" w:rsidP="00697FBD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</w:p>
    <w:p w:rsidR="00BF3A17" w:rsidRPr="0097732B" w:rsidRDefault="00697FBD" w:rsidP="0097732B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М</w:t>
      </w:r>
      <w:r w:rsidR="00BF3A17" w:rsidRPr="0097732B">
        <w:rPr>
          <w:sz w:val="28"/>
          <w:szCs w:val="28"/>
        </w:rPr>
        <w:t>етодики:</w:t>
      </w:r>
    </w:p>
    <w:p w:rsidR="00BF3A17" w:rsidRPr="0097732B" w:rsidRDefault="00BF3A17" w:rsidP="0097732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rPr>
          <w:sz w:val="28"/>
          <w:szCs w:val="28"/>
        </w:rPr>
      </w:pPr>
      <w:r w:rsidRPr="0097732B">
        <w:rPr>
          <w:sz w:val="28"/>
          <w:szCs w:val="28"/>
        </w:rPr>
        <w:t xml:space="preserve">Опросник </w:t>
      </w:r>
      <w:proofErr w:type="spellStart"/>
      <w:r w:rsidRPr="0097732B">
        <w:rPr>
          <w:sz w:val="28"/>
          <w:szCs w:val="28"/>
        </w:rPr>
        <w:t>Шмишека</w:t>
      </w:r>
      <w:proofErr w:type="spellEnd"/>
      <w:r w:rsidRPr="0097732B">
        <w:rPr>
          <w:sz w:val="28"/>
          <w:szCs w:val="28"/>
        </w:rPr>
        <w:t xml:space="preserve"> </w:t>
      </w:r>
    </w:p>
    <w:p w:rsidR="00BF3A17" w:rsidRDefault="00BF3A17" w:rsidP="0097732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rPr>
          <w:sz w:val="28"/>
          <w:szCs w:val="28"/>
        </w:rPr>
      </w:pPr>
      <w:r w:rsidRPr="0097732B">
        <w:rPr>
          <w:sz w:val="28"/>
          <w:szCs w:val="28"/>
        </w:rPr>
        <w:t xml:space="preserve">Тест </w:t>
      </w:r>
      <w:proofErr w:type="spellStart"/>
      <w:r w:rsidRPr="0097732B">
        <w:rPr>
          <w:sz w:val="28"/>
          <w:szCs w:val="28"/>
        </w:rPr>
        <w:t>Айзенка</w:t>
      </w:r>
      <w:proofErr w:type="spellEnd"/>
      <w:r w:rsidRPr="0097732B">
        <w:rPr>
          <w:sz w:val="28"/>
          <w:szCs w:val="28"/>
        </w:rPr>
        <w:t xml:space="preserve"> </w:t>
      </w:r>
    </w:p>
    <w:p w:rsidR="00697FBD" w:rsidRDefault="00697FBD" w:rsidP="0097732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rPr>
          <w:sz w:val="28"/>
          <w:szCs w:val="28"/>
        </w:rPr>
      </w:pPr>
      <w:proofErr w:type="spellStart"/>
      <w:r>
        <w:rPr>
          <w:sz w:val="28"/>
          <w:szCs w:val="28"/>
        </w:rPr>
        <w:t>Психогеометрический</w:t>
      </w:r>
      <w:proofErr w:type="spellEnd"/>
      <w:r>
        <w:rPr>
          <w:sz w:val="28"/>
          <w:szCs w:val="28"/>
        </w:rPr>
        <w:t xml:space="preserve"> тест</w:t>
      </w:r>
    </w:p>
    <w:p w:rsidR="00697FBD" w:rsidRPr="0097732B" w:rsidRDefault="00697FBD" w:rsidP="00697FBD">
      <w:pPr>
        <w:pStyle w:val="a3"/>
        <w:shd w:val="clear" w:color="auto" w:fill="FFFFFF"/>
        <w:spacing w:before="0" w:beforeAutospacing="0" w:after="0" w:afterAutospacing="0"/>
        <w:ind w:left="709"/>
        <w:rPr>
          <w:sz w:val="28"/>
          <w:szCs w:val="28"/>
        </w:rPr>
      </w:pPr>
    </w:p>
    <w:p w:rsidR="00BF3A17" w:rsidRPr="0097732B" w:rsidRDefault="00BF3A17" w:rsidP="0097732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5"/>
          <w:sz w:val="28"/>
          <w:szCs w:val="28"/>
          <w:bdr w:val="none" w:sz="0" w:space="0" w:color="auto" w:frame="1"/>
        </w:rPr>
      </w:pPr>
      <w:r w:rsidRPr="0097732B">
        <w:rPr>
          <w:color w:val="111115"/>
          <w:sz w:val="28"/>
          <w:szCs w:val="28"/>
          <w:bdr w:val="none" w:sz="0" w:space="0" w:color="auto" w:frame="1"/>
        </w:rPr>
        <w:t>Результаты</w:t>
      </w:r>
      <w:r w:rsidR="00645E88" w:rsidRPr="0097732B">
        <w:rPr>
          <w:color w:val="111115"/>
          <w:sz w:val="28"/>
          <w:szCs w:val="28"/>
          <w:bdr w:val="none" w:sz="0" w:space="0" w:color="auto" w:frame="1"/>
        </w:rPr>
        <w:t>:    </w:t>
      </w:r>
    </w:p>
    <w:p w:rsidR="00BF3A17" w:rsidRPr="0097732B" w:rsidRDefault="00BF3A17" w:rsidP="0097732B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sz w:val="28"/>
          <w:szCs w:val="28"/>
        </w:rPr>
      </w:pPr>
      <w:r w:rsidRPr="0097732B">
        <w:rPr>
          <w:b/>
          <w:sz w:val="28"/>
          <w:szCs w:val="28"/>
        </w:rPr>
        <w:t xml:space="preserve">Опросник </w:t>
      </w:r>
      <w:proofErr w:type="spellStart"/>
      <w:r w:rsidRPr="0097732B">
        <w:rPr>
          <w:b/>
          <w:sz w:val="28"/>
          <w:szCs w:val="28"/>
        </w:rPr>
        <w:t>Шмишека</w:t>
      </w:r>
      <w:proofErr w:type="spellEnd"/>
      <w:r w:rsidRPr="0097732B">
        <w:rPr>
          <w:b/>
          <w:sz w:val="28"/>
          <w:szCs w:val="28"/>
        </w:rPr>
        <w:t xml:space="preserve"> </w:t>
      </w:r>
    </w:p>
    <w:p w:rsidR="00B10657" w:rsidRPr="0097732B" w:rsidRDefault="00BF3A17" w:rsidP="0097732B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97732B">
        <w:rPr>
          <w:sz w:val="28"/>
          <w:szCs w:val="28"/>
        </w:rPr>
        <w:t xml:space="preserve">Опросник </w:t>
      </w:r>
      <w:proofErr w:type="spellStart"/>
      <w:r w:rsidRPr="0097732B">
        <w:rPr>
          <w:sz w:val="28"/>
          <w:szCs w:val="28"/>
        </w:rPr>
        <w:t>Шмишека</w:t>
      </w:r>
      <w:proofErr w:type="spellEnd"/>
      <w:r w:rsidRPr="0097732B">
        <w:rPr>
          <w:sz w:val="28"/>
          <w:szCs w:val="28"/>
        </w:rPr>
        <w:t xml:space="preserve"> является классическая методика диагностики типа акцентуации личности. </w:t>
      </w:r>
    </w:p>
    <w:p w:rsidR="00B10657" w:rsidRPr="0097732B" w:rsidRDefault="00B10657" w:rsidP="0097732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7732B">
        <w:rPr>
          <w:sz w:val="28"/>
          <w:szCs w:val="28"/>
        </w:rPr>
        <w:t xml:space="preserve">С помощью данной методики определяются следующие 10 типов акцентуации личности (по классификации </w:t>
      </w:r>
      <w:proofErr w:type="spellStart"/>
      <w:r w:rsidRPr="0097732B">
        <w:rPr>
          <w:sz w:val="28"/>
          <w:szCs w:val="28"/>
        </w:rPr>
        <w:t>К.Леонгарда</w:t>
      </w:r>
      <w:proofErr w:type="spellEnd"/>
      <w:r w:rsidRPr="0097732B">
        <w:rPr>
          <w:sz w:val="28"/>
          <w:szCs w:val="28"/>
        </w:rPr>
        <w:t xml:space="preserve">): </w:t>
      </w:r>
    </w:p>
    <w:p w:rsidR="00B10657" w:rsidRPr="0097732B" w:rsidRDefault="00B10657" w:rsidP="0097732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7732B">
        <w:rPr>
          <w:sz w:val="28"/>
          <w:szCs w:val="28"/>
        </w:rPr>
        <w:t xml:space="preserve">Демонстративный тип. </w:t>
      </w:r>
    </w:p>
    <w:p w:rsidR="00B10657" w:rsidRPr="0097732B" w:rsidRDefault="00B10657" w:rsidP="0097732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7732B">
        <w:rPr>
          <w:sz w:val="28"/>
          <w:szCs w:val="28"/>
        </w:rPr>
        <w:t xml:space="preserve">Педантичный тип. </w:t>
      </w:r>
    </w:p>
    <w:p w:rsidR="00B10657" w:rsidRPr="0097732B" w:rsidRDefault="00B10657" w:rsidP="0097732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7732B">
        <w:rPr>
          <w:sz w:val="28"/>
          <w:szCs w:val="28"/>
        </w:rPr>
        <w:t xml:space="preserve">Застревающий тип. </w:t>
      </w:r>
    </w:p>
    <w:p w:rsidR="00A13A45" w:rsidRPr="0097732B" w:rsidRDefault="00B10657" w:rsidP="0097732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7732B">
        <w:rPr>
          <w:sz w:val="28"/>
          <w:szCs w:val="28"/>
        </w:rPr>
        <w:t xml:space="preserve">Возбудимый тип. </w:t>
      </w:r>
    </w:p>
    <w:p w:rsidR="00B10657" w:rsidRPr="0097732B" w:rsidRDefault="00B10657" w:rsidP="0097732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proofErr w:type="spellStart"/>
      <w:r w:rsidRPr="0097732B">
        <w:rPr>
          <w:sz w:val="28"/>
          <w:szCs w:val="28"/>
        </w:rPr>
        <w:t>Гипертимический</w:t>
      </w:r>
      <w:proofErr w:type="spellEnd"/>
      <w:r w:rsidRPr="0097732B">
        <w:rPr>
          <w:sz w:val="28"/>
          <w:szCs w:val="28"/>
        </w:rPr>
        <w:t xml:space="preserve"> тип. </w:t>
      </w:r>
    </w:p>
    <w:p w:rsidR="00B10657" w:rsidRPr="0097732B" w:rsidRDefault="00B10657" w:rsidP="0097732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proofErr w:type="spellStart"/>
      <w:r w:rsidRPr="0097732B">
        <w:rPr>
          <w:sz w:val="28"/>
          <w:szCs w:val="28"/>
        </w:rPr>
        <w:t>Дистимический</w:t>
      </w:r>
      <w:proofErr w:type="spellEnd"/>
      <w:r w:rsidRPr="0097732B">
        <w:rPr>
          <w:sz w:val="28"/>
          <w:szCs w:val="28"/>
        </w:rPr>
        <w:t xml:space="preserve"> тип. </w:t>
      </w:r>
    </w:p>
    <w:p w:rsidR="00B10657" w:rsidRPr="0097732B" w:rsidRDefault="00A13A45" w:rsidP="0097732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7732B">
        <w:rPr>
          <w:sz w:val="28"/>
          <w:szCs w:val="28"/>
        </w:rPr>
        <w:t xml:space="preserve">Тревожный тип. </w:t>
      </w:r>
    </w:p>
    <w:p w:rsidR="00B10657" w:rsidRPr="0097732B" w:rsidRDefault="00B10657" w:rsidP="0097732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proofErr w:type="spellStart"/>
      <w:r w:rsidRPr="0097732B">
        <w:rPr>
          <w:sz w:val="28"/>
          <w:szCs w:val="28"/>
        </w:rPr>
        <w:t>Циклотимический</w:t>
      </w:r>
      <w:proofErr w:type="spellEnd"/>
      <w:r w:rsidRPr="0097732B">
        <w:rPr>
          <w:sz w:val="28"/>
          <w:szCs w:val="28"/>
        </w:rPr>
        <w:t xml:space="preserve"> тип. </w:t>
      </w:r>
    </w:p>
    <w:p w:rsidR="00B10657" w:rsidRPr="0097732B" w:rsidRDefault="00A13A45" w:rsidP="0097732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7732B">
        <w:rPr>
          <w:sz w:val="28"/>
          <w:szCs w:val="28"/>
        </w:rPr>
        <w:t xml:space="preserve">Экзальтированный тип. </w:t>
      </w:r>
    </w:p>
    <w:p w:rsidR="00B10657" w:rsidRPr="0097732B" w:rsidRDefault="00B10657" w:rsidP="0097732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7732B">
        <w:rPr>
          <w:sz w:val="28"/>
          <w:szCs w:val="28"/>
        </w:rPr>
        <w:t xml:space="preserve">Эмотивный тип. </w:t>
      </w:r>
    </w:p>
    <w:p w:rsidR="00BF3A17" w:rsidRPr="0097732B" w:rsidRDefault="00B10657" w:rsidP="0097732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7732B">
        <w:rPr>
          <w:sz w:val="28"/>
          <w:szCs w:val="28"/>
        </w:rPr>
        <w:t>Максимальный показатель по каждому типу акцентуации - 24 балла. Признаком акцентуации считается показатель выше 12 баллов.</w:t>
      </w:r>
    </w:p>
    <w:p w:rsidR="0097732B" w:rsidRPr="0097732B" w:rsidRDefault="00B10657" w:rsidP="0097732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7732B">
        <w:rPr>
          <w:sz w:val="28"/>
          <w:szCs w:val="28"/>
        </w:rPr>
        <w:lastRenderedPageBreak/>
        <w:t xml:space="preserve">В тестировании приняли участие – 86 учеников. </w:t>
      </w:r>
      <w:r w:rsidR="00A02075" w:rsidRPr="0097732B">
        <w:rPr>
          <w:sz w:val="28"/>
          <w:szCs w:val="28"/>
        </w:rPr>
        <w:t xml:space="preserve">Наиболее распространенная акцентуация характера у учеников – </w:t>
      </w:r>
      <w:proofErr w:type="spellStart"/>
      <w:r w:rsidR="00A02075" w:rsidRPr="0097732B">
        <w:rPr>
          <w:sz w:val="28"/>
          <w:szCs w:val="28"/>
        </w:rPr>
        <w:t>гипертимность</w:t>
      </w:r>
      <w:proofErr w:type="spellEnd"/>
      <w:r w:rsidR="00A02075" w:rsidRPr="0097732B">
        <w:rPr>
          <w:sz w:val="28"/>
          <w:szCs w:val="28"/>
        </w:rPr>
        <w:t>.</w:t>
      </w:r>
      <w:r w:rsidR="0026215A" w:rsidRPr="0097732B">
        <w:rPr>
          <w:sz w:val="28"/>
          <w:szCs w:val="28"/>
        </w:rPr>
        <w:t xml:space="preserve"> Людей этого типа отличает большая подвижность, общительность, болтливость, выраженность жестов, мимики, пантомимики, чрезмерная самостоятельность, склонность к озорству, недостаток чувства дистанции в отношениях с другими. Часто спонтанно отклоняются от первоначальной темы в разговоре. Везде вносят много шума, любят компании сверстников, стремятся ими командовать. Они почти всегда имеют очень хорошее настроение, хорошее самочувствие, высокий жизненный тонус, нередко цветущий вид, хороший аппетит, здоровый сон, склонность к чревоугодию и иным радостям жизни. Для эмотивного типа характерны эмоциональность, чувствительность, тревожность, болтливость, боязливость, глубокие реакции в области тонких чувств. Наиболее сильно выраженная их черта — гуманность, сопереживание другим людям или животным, отзывчивость, мягкосердечность, они радуются чужим успехам. Впечатлительны, слезливы, любые жизненные события воспринимают серьезнее, чем другие люди</w:t>
      </w:r>
    </w:p>
    <w:p w:rsidR="00A13A45" w:rsidRPr="0097732B" w:rsidRDefault="00A13A45" w:rsidP="0097732B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40C28"/>
          <w:sz w:val="28"/>
          <w:szCs w:val="28"/>
        </w:rPr>
      </w:pPr>
      <w:r w:rsidRPr="0097732B">
        <w:rPr>
          <w:noProof/>
          <w:color w:val="040C28"/>
          <w:sz w:val="28"/>
          <w:szCs w:val="28"/>
        </w:rPr>
        <w:drawing>
          <wp:inline distT="0" distB="0" distL="0" distR="0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97732B" w:rsidRDefault="0097732B" w:rsidP="0097732B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97732B" w:rsidRPr="0097732B" w:rsidRDefault="0097732B" w:rsidP="0097732B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97732B">
        <w:rPr>
          <w:sz w:val="28"/>
          <w:szCs w:val="28"/>
        </w:rPr>
        <w:t>Акце</w:t>
      </w:r>
      <w:r>
        <w:rPr>
          <w:sz w:val="28"/>
          <w:szCs w:val="28"/>
        </w:rPr>
        <w:t xml:space="preserve">нтуации не даются при рождении, личность изменяется в течение жизни и эти изменения влияют на развитие свойств личности. Поэтому результаты тестирования могут дать приблизительное направление развития акцентуаций. Тем ни менее, тестирование помогает подростку лучше узнать себя и выявить группу риска. В нашем случае, застревающий тип преобладает у 3 детей, что составляет 4 %, что составляет от числа проходивших тестирование. </w:t>
      </w:r>
    </w:p>
    <w:p w:rsidR="0097732B" w:rsidRPr="0097732B" w:rsidRDefault="0097732B" w:rsidP="0097732B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</w:p>
    <w:p w:rsidR="0026215A" w:rsidRPr="0097732B" w:rsidRDefault="0026215A" w:rsidP="0097732B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97732B">
        <w:rPr>
          <w:b/>
          <w:sz w:val="28"/>
          <w:szCs w:val="28"/>
        </w:rPr>
        <w:t xml:space="preserve">Тест </w:t>
      </w:r>
      <w:proofErr w:type="spellStart"/>
      <w:r w:rsidRPr="0097732B">
        <w:rPr>
          <w:b/>
          <w:sz w:val="28"/>
          <w:szCs w:val="28"/>
        </w:rPr>
        <w:t>Айзенка</w:t>
      </w:r>
      <w:proofErr w:type="spellEnd"/>
    </w:p>
    <w:p w:rsidR="0026215A" w:rsidRPr="0097732B" w:rsidRDefault="0026215A" w:rsidP="0097732B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sz w:val="28"/>
          <w:szCs w:val="28"/>
        </w:rPr>
      </w:pPr>
      <w:r w:rsidRPr="0097732B">
        <w:rPr>
          <w:sz w:val="28"/>
          <w:szCs w:val="28"/>
        </w:rPr>
        <w:t xml:space="preserve">Личностный опросник Ганса </w:t>
      </w:r>
      <w:proofErr w:type="spellStart"/>
      <w:r w:rsidRPr="0097732B">
        <w:rPr>
          <w:sz w:val="28"/>
          <w:szCs w:val="28"/>
        </w:rPr>
        <w:t>Айзенка</w:t>
      </w:r>
      <w:proofErr w:type="spellEnd"/>
      <w:r w:rsidRPr="0097732B">
        <w:rPr>
          <w:sz w:val="28"/>
          <w:szCs w:val="28"/>
        </w:rPr>
        <w:t xml:space="preserve"> — это методика, направленная на изучение индивидуально-психологических черт личности. Цель данной методики — выявление степени выраженности свойств, которые являются </w:t>
      </w:r>
      <w:r w:rsidRPr="0097732B">
        <w:rPr>
          <w:sz w:val="28"/>
          <w:szCs w:val="28"/>
        </w:rPr>
        <w:lastRenderedPageBreak/>
        <w:t xml:space="preserve">существенными компонентами личности: </w:t>
      </w:r>
      <w:proofErr w:type="spellStart"/>
      <w:r w:rsidRPr="0097732B">
        <w:rPr>
          <w:sz w:val="28"/>
          <w:szCs w:val="28"/>
        </w:rPr>
        <w:t>нейротизм</w:t>
      </w:r>
      <w:proofErr w:type="spellEnd"/>
      <w:r w:rsidRPr="0097732B">
        <w:rPr>
          <w:sz w:val="28"/>
          <w:szCs w:val="28"/>
        </w:rPr>
        <w:t xml:space="preserve">, экстраверсия — интроверсия и </w:t>
      </w:r>
      <w:proofErr w:type="spellStart"/>
      <w:r w:rsidRPr="0097732B">
        <w:rPr>
          <w:sz w:val="28"/>
          <w:szCs w:val="28"/>
        </w:rPr>
        <w:t>психотизм</w:t>
      </w:r>
      <w:proofErr w:type="spellEnd"/>
      <w:r w:rsidRPr="0097732B">
        <w:rPr>
          <w:color w:val="4D5156"/>
          <w:sz w:val="28"/>
          <w:szCs w:val="28"/>
          <w:shd w:val="clear" w:color="auto" w:fill="FFFFFF"/>
        </w:rPr>
        <w:t>.</w:t>
      </w:r>
    </w:p>
    <w:p w:rsidR="0026215A" w:rsidRPr="0097732B" w:rsidRDefault="0026215A" w:rsidP="0097732B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97732B">
        <w:rPr>
          <w:sz w:val="28"/>
          <w:szCs w:val="28"/>
        </w:rPr>
        <w:t xml:space="preserve"> В тестирование на определение типа темперамента приняли участие 98 учеников. </w:t>
      </w:r>
    </w:p>
    <w:p w:rsidR="0026215A" w:rsidRPr="0097732B" w:rsidRDefault="0026215A" w:rsidP="0097732B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97732B">
        <w:rPr>
          <w:noProof/>
          <w:sz w:val="28"/>
          <w:szCs w:val="28"/>
        </w:rPr>
        <w:drawing>
          <wp:inline distT="0" distB="0" distL="0" distR="0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7732B" w:rsidRDefault="0026215A" w:rsidP="0097732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5"/>
          <w:sz w:val="28"/>
          <w:szCs w:val="28"/>
          <w:bdr w:val="none" w:sz="0" w:space="0" w:color="auto" w:frame="1"/>
        </w:rPr>
      </w:pPr>
      <w:r w:rsidRPr="0097732B">
        <w:rPr>
          <w:color w:val="111115"/>
          <w:sz w:val="28"/>
          <w:szCs w:val="28"/>
          <w:bdr w:val="none" w:sz="0" w:space="0" w:color="auto" w:frame="1"/>
        </w:rPr>
        <w:t>Наиболее выраженный тип темперамента –</w:t>
      </w:r>
      <w:r w:rsidR="0097732B">
        <w:rPr>
          <w:color w:val="111115"/>
          <w:sz w:val="28"/>
          <w:szCs w:val="28"/>
          <w:bdr w:val="none" w:sz="0" w:space="0" w:color="auto" w:frame="1"/>
        </w:rPr>
        <w:t xml:space="preserve"> </w:t>
      </w:r>
      <w:proofErr w:type="spellStart"/>
      <w:r w:rsidR="0097732B">
        <w:rPr>
          <w:color w:val="111115"/>
          <w:sz w:val="28"/>
          <w:szCs w:val="28"/>
          <w:bdr w:val="none" w:sz="0" w:space="0" w:color="auto" w:frame="1"/>
        </w:rPr>
        <w:t>холеричный</w:t>
      </w:r>
      <w:proofErr w:type="spellEnd"/>
      <w:r w:rsidR="0097732B">
        <w:rPr>
          <w:color w:val="111115"/>
          <w:sz w:val="28"/>
          <w:szCs w:val="28"/>
          <w:bdr w:val="none" w:sz="0" w:space="0" w:color="auto" w:frame="1"/>
        </w:rPr>
        <w:t xml:space="preserve">, 54 </w:t>
      </w:r>
      <w:r w:rsidR="0097732B" w:rsidRPr="0097732B">
        <w:rPr>
          <w:color w:val="111115"/>
          <w:sz w:val="28"/>
          <w:szCs w:val="28"/>
          <w:bdr w:val="none" w:sz="0" w:space="0" w:color="auto" w:frame="1"/>
        </w:rPr>
        <w:t>%</w:t>
      </w:r>
      <w:r w:rsidR="0097732B">
        <w:rPr>
          <w:color w:val="111115"/>
          <w:sz w:val="28"/>
          <w:szCs w:val="28"/>
          <w:bdr w:val="none" w:sz="0" w:space="0" w:color="auto" w:frame="1"/>
        </w:rPr>
        <w:t xml:space="preserve"> учеников обладаю данным типом. </w:t>
      </w:r>
    </w:p>
    <w:p w:rsidR="00B10657" w:rsidRDefault="0097732B" w:rsidP="0097732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7732B">
        <w:rPr>
          <w:rStyle w:val="a4"/>
          <w:color w:val="000000"/>
          <w:sz w:val="28"/>
          <w:szCs w:val="28"/>
        </w:rPr>
        <w:t>Холерик</w:t>
      </w:r>
      <w:r w:rsidRPr="0097732B">
        <w:rPr>
          <w:color w:val="000000"/>
          <w:sz w:val="28"/>
          <w:szCs w:val="28"/>
        </w:rPr>
        <w:t> отличается повышенной возбудимостью, действия прерывисты. Ему свойственны резкость и стремительность движений, сила, импульсивность, яркая выраженность эмоциональных переживаний. Вследствие неуравновешенности, увлекшись делом, склонен действовать изо всех сил, истощаться больше, чем следует. Имея общественные интересы, темперамент проявляет в инициативности, энергичности, принципиальности.</w:t>
      </w:r>
    </w:p>
    <w:p w:rsidR="00697FBD" w:rsidRDefault="00697FBD" w:rsidP="0097732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697FBD" w:rsidRDefault="00697FBD" w:rsidP="00697FB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proofErr w:type="spellStart"/>
      <w:r w:rsidRPr="00697FBD">
        <w:rPr>
          <w:b/>
          <w:sz w:val="28"/>
          <w:szCs w:val="28"/>
        </w:rPr>
        <w:t>Психогеометрический</w:t>
      </w:r>
      <w:proofErr w:type="spellEnd"/>
      <w:r w:rsidRPr="00697FBD">
        <w:rPr>
          <w:b/>
          <w:sz w:val="28"/>
          <w:szCs w:val="28"/>
        </w:rPr>
        <w:t xml:space="preserve"> тест</w:t>
      </w:r>
    </w:p>
    <w:p w:rsidR="00697FBD" w:rsidRDefault="00697FBD" w:rsidP="00697FBD">
      <w:pPr>
        <w:pStyle w:val="a3"/>
        <w:shd w:val="clear" w:color="auto" w:fill="FFFFFF"/>
        <w:spacing w:before="0" w:beforeAutospacing="0" w:after="0" w:afterAutospacing="0"/>
        <w:ind w:left="1069"/>
        <w:rPr>
          <w:b/>
          <w:sz w:val="28"/>
          <w:szCs w:val="28"/>
        </w:rPr>
      </w:pPr>
    </w:p>
    <w:p w:rsidR="00697FBD" w:rsidRPr="00C52684" w:rsidRDefault="00697FBD" w:rsidP="00C5268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52684">
        <w:rPr>
          <w:color w:val="000000"/>
          <w:sz w:val="28"/>
          <w:szCs w:val="28"/>
        </w:rPr>
        <w:t xml:space="preserve">Система анализа личности, разработанная </w:t>
      </w:r>
      <w:proofErr w:type="spellStart"/>
      <w:r w:rsidRPr="00C52684">
        <w:rPr>
          <w:color w:val="000000"/>
          <w:sz w:val="28"/>
          <w:szCs w:val="28"/>
        </w:rPr>
        <w:t>Сьюзан</w:t>
      </w:r>
      <w:proofErr w:type="spellEnd"/>
      <w:r w:rsidRPr="00C52684">
        <w:rPr>
          <w:color w:val="000000"/>
          <w:sz w:val="28"/>
          <w:szCs w:val="28"/>
        </w:rPr>
        <w:t xml:space="preserve"> </w:t>
      </w:r>
      <w:proofErr w:type="spellStart"/>
      <w:r w:rsidRPr="00C52684">
        <w:rPr>
          <w:color w:val="000000"/>
          <w:sz w:val="28"/>
          <w:szCs w:val="28"/>
        </w:rPr>
        <w:t>Деллингер</w:t>
      </w:r>
      <w:proofErr w:type="spellEnd"/>
      <w:r w:rsidRPr="00C52684">
        <w:rPr>
          <w:color w:val="000000"/>
          <w:sz w:val="28"/>
          <w:szCs w:val="28"/>
        </w:rPr>
        <w:t>, позволяет определить один из пяти</w:t>
      </w:r>
      <w:r w:rsidR="00C52684" w:rsidRPr="00C52684">
        <w:rPr>
          <w:color w:val="000000"/>
          <w:sz w:val="28"/>
          <w:szCs w:val="28"/>
        </w:rPr>
        <w:t xml:space="preserve"> типов (форм) личности и дать подробную характеристику личностных качеств. </w:t>
      </w:r>
      <w:r w:rsidRPr="00C52684">
        <w:rPr>
          <w:color w:val="000000"/>
          <w:sz w:val="28"/>
          <w:szCs w:val="28"/>
        </w:rPr>
        <w:t xml:space="preserve"> </w:t>
      </w:r>
    </w:p>
    <w:p w:rsidR="00C52684" w:rsidRPr="00C52684" w:rsidRDefault="00C52684" w:rsidP="00C5268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52684">
        <w:rPr>
          <w:color w:val="000000"/>
          <w:sz w:val="28"/>
          <w:szCs w:val="28"/>
        </w:rPr>
        <w:t>Тестирование было проведено в 11 классе, охвачено 2 ученика.</w:t>
      </w:r>
    </w:p>
    <w:p w:rsidR="00697FBD" w:rsidRDefault="00697FBD" w:rsidP="0097732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Вывод: По результ</w:t>
      </w:r>
      <w:r w:rsidR="00C52684">
        <w:rPr>
          <w:color w:val="000000"/>
          <w:sz w:val="28"/>
          <w:szCs w:val="28"/>
        </w:rPr>
        <w:t xml:space="preserve">атам диагностик, проводимых в 8-9, 11 классов был выявлен лидирующий тип темперамента, наиболее распространенные акцентуации характера. Учителям-предметникам, а также классным руководителям были даны краткие рекомендации по работе с выявленными особенностями детей. </w:t>
      </w:r>
    </w:p>
    <w:p w:rsidR="00C52684" w:rsidRDefault="00C52684" w:rsidP="0097732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Ученикам были даны рекомендации по </w:t>
      </w:r>
      <w:r w:rsidR="00C577C1">
        <w:rPr>
          <w:color w:val="000000"/>
          <w:sz w:val="28"/>
          <w:szCs w:val="28"/>
        </w:rPr>
        <w:t xml:space="preserve">выбору профессионального пути исходя из характерологических особенностей учеников. </w:t>
      </w:r>
    </w:p>
    <w:p w:rsidR="00697FBD" w:rsidRDefault="00697FBD" w:rsidP="0097732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645E88" w:rsidRDefault="00645E88" w:rsidP="0097732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5"/>
          <w:sz w:val="28"/>
          <w:szCs w:val="28"/>
          <w:bdr w:val="none" w:sz="0" w:space="0" w:color="auto" w:frame="1"/>
        </w:rPr>
      </w:pPr>
      <w:r w:rsidRPr="0097732B">
        <w:rPr>
          <w:color w:val="111115"/>
          <w:sz w:val="28"/>
          <w:szCs w:val="28"/>
          <w:bdr w:val="none" w:sz="0" w:space="0" w:color="auto" w:frame="1"/>
        </w:rPr>
        <w:t>   </w:t>
      </w:r>
      <w:r w:rsidR="00136B80" w:rsidRPr="0097732B">
        <w:rPr>
          <w:color w:val="111115"/>
          <w:sz w:val="28"/>
          <w:szCs w:val="28"/>
          <w:bdr w:val="none" w:sz="0" w:space="0" w:color="auto" w:frame="1"/>
        </w:rPr>
        <w:t>Педагог-</w:t>
      </w:r>
      <w:proofErr w:type="gramStart"/>
      <w:r w:rsidR="00136B80" w:rsidRPr="0097732B">
        <w:rPr>
          <w:color w:val="111115"/>
          <w:sz w:val="28"/>
          <w:szCs w:val="28"/>
          <w:bdr w:val="none" w:sz="0" w:space="0" w:color="auto" w:frame="1"/>
        </w:rPr>
        <w:t xml:space="preserve">психолог:   </w:t>
      </w:r>
      <w:proofErr w:type="gramEnd"/>
      <w:r w:rsidR="00136B80" w:rsidRPr="0097732B">
        <w:rPr>
          <w:color w:val="111115"/>
          <w:sz w:val="28"/>
          <w:szCs w:val="28"/>
          <w:bdr w:val="none" w:sz="0" w:space="0" w:color="auto" w:frame="1"/>
        </w:rPr>
        <w:t xml:space="preserve">               </w:t>
      </w:r>
      <w:proofErr w:type="spellStart"/>
      <w:r w:rsidR="00136B80" w:rsidRPr="0097732B">
        <w:rPr>
          <w:color w:val="111115"/>
          <w:sz w:val="28"/>
          <w:szCs w:val="28"/>
          <w:bdr w:val="none" w:sz="0" w:space="0" w:color="auto" w:frame="1"/>
        </w:rPr>
        <w:t>Жедь</w:t>
      </w:r>
      <w:proofErr w:type="spellEnd"/>
      <w:r w:rsidR="00AE74AF" w:rsidRPr="0097732B">
        <w:rPr>
          <w:color w:val="111115"/>
          <w:sz w:val="28"/>
          <w:szCs w:val="28"/>
          <w:bdr w:val="none" w:sz="0" w:space="0" w:color="auto" w:frame="1"/>
        </w:rPr>
        <w:t xml:space="preserve"> </w:t>
      </w:r>
      <w:r w:rsidR="00136B80" w:rsidRPr="0097732B">
        <w:rPr>
          <w:color w:val="111115"/>
          <w:sz w:val="28"/>
          <w:szCs w:val="28"/>
          <w:bdr w:val="none" w:sz="0" w:space="0" w:color="auto" w:frame="1"/>
        </w:rPr>
        <w:t>Т. П.</w:t>
      </w:r>
    </w:p>
    <w:p w:rsidR="00C577C1" w:rsidRPr="001D522E" w:rsidRDefault="00C577C1" w:rsidP="0007374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522E">
        <w:rPr>
          <w:rFonts w:ascii="Times New Roman" w:hAnsi="Times New Roman" w:cs="Times New Roman"/>
          <w:b/>
          <w:sz w:val="28"/>
          <w:szCs w:val="28"/>
        </w:rPr>
        <w:lastRenderedPageBreak/>
        <w:t>Муниципальное бюджетное общеобразовательное учреждение «Средняя общеобразовательная школа села Улу–Теляк имени Валерия </w:t>
      </w:r>
      <w:proofErr w:type="spellStart"/>
      <w:r w:rsidRPr="001D522E">
        <w:rPr>
          <w:rFonts w:ascii="Times New Roman" w:hAnsi="Times New Roman" w:cs="Times New Roman"/>
          <w:b/>
          <w:sz w:val="28"/>
          <w:szCs w:val="28"/>
        </w:rPr>
        <w:t>Лесунова</w:t>
      </w:r>
      <w:proofErr w:type="spellEnd"/>
      <w:r w:rsidRPr="001D522E">
        <w:rPr>
          <w:rFonts w:ascii="Times New Roman" w:hAnsi="Times New Roman" w:cs="Times New Roman"/>
          <w:b/>
          <w:sz w:val="28"/>
          <w:szCs w:val="28"/>
        </w:rPr>
        <w:t xml:space="preserve">» муниципального района </w:t>
      </w:r>
      <w:proofErr w:type="spellStart"/>
      <w:r w:rsidRPr="001D522E">
        <w:rPr>
          <w:rFonts w:ascii="Times New Roman" w:hAnsi="Times New Roman" w:cs="Times New Roman"/>
          <w:b/>
          <w:sz w:val="28"/>
          <w:szCs w:val="28"/>
        </w:rPr>
        <w:t>Иглинский</w:t>
      </w:r>
      <w:proofErr w:type="spellEnd"/>
      <w:r w:rsidRPr="001D522E">
        <w:rPr>
          <w:rFonts w:ascii="Times New Roman" w:hAnsi="Times New Roman" w:cs="Times New Roman"/>
          <w:b/>
          <w:sz w:val="28"/>
          <w:szCs w:val="28"/>
        </w:rPr>
        <w:t xml:space="preserve"> район Республики Башкортостан</w:t>
      </w:r>
    </w:p>
    <w:p w:rsidR="00C577C1" w:rsidRPr="001D522E" w:rsidRDefault="00C577C1" w:rsidP="0007374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522E">
        <w:rPr>
          <w:rFonts w:ascii="Times New Roman" w:hAnsi="Times New Roman" w:cs="Times New Roman"/>
          <w:b/>
          <w:sz w:val="28"/>
          <w:szCs w:val="28"/>
        </w:rPr>
        <w:t xml:space="preserve">МБОУ СОШ с. Улу–Теляк им. В. </w:t>
      </w:r>
      <w:proofErr w:type="spellStart"/>
      <w:r w:rsidRPr="001D522E">
        <w:rPr>
          <w:rFonts w:ascii="Times New Roman" w:hAnsi="Times New Roman" w:cs="Times New Roman"/>
          <w:b/>
          <w:sz w:val="28"/>
          <w:szCs w:val="28"/>
        </w:rPr>
        <w:t>Лесунова</w:t>
      </w:r>
      <w:proofErr w:type="spellEnd"/>
    </w:p>
    <w:p w:rsidR="00C577C1" w:rsidRPr="001D522E" w:rsidRDefault="00C577C1" w:rsidP="001D5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77C1" w:rsidRPr="001D522E" w:rsidRDefault="00C577C1" w:rsidP="001D5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522E">
        <w:rPr>
          <w:rFonts w:ascii="Times New Roman" w:hAnsi="Times New Roman" w:cs="Times New Roman"/>
          <w:sz w:val="28"/>
          <w:szCs w:val="28"/>
        </w:rPr>
        <w:t xml:space="preserve">19 мая 2023 года </w:t>
      </w:r>
    </w:p>
    <w:p w:rsidR="00C577C1" w:rsidRPr="001D522E" w:rsidRDefault="00C577C1" w:rsidP="001D5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77C1" w:rsidRPr="001D522E" w:rsidRDefault="00C577C1" w:rsidP="001D5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522E">
        <w:rPr>
          <w:rFonts w:ascii="Times New Roman" w:hAnsi="Times New Roman" w:cs="Times New Roman"/>
          <w:sz w:val="28"/>
          <w:szCs w:val="28"/>
        </w:rPr>
        <w:t>АНАЛИТИЧЕСКАЯ СПРАВКА</w:t>
      </w:r>
    </w:p>
    <w:p w:rsidR="00C577C1" w:rsidRPr="001D522E" w:rsidRDefault="00C577C1" w:rsidP="001D522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5"/>
          <w:sz w:val="28"/>
          <w:szCs w:val="28"/>
          <w:bdr w:val="none" w:sz="0" w:space="0" w:color="auto" w:frame="1"/>
        </w:rPr>
      </w:pPr>
      <w:r w:rsidRPr="001D522E">
        <w:rPr>
          <w:color w:val="111115"/>
          <w:sz w:val="28"/>
          <w:szCs w:val="28"/>
          <w:bdr w:val="none" w:sz="0" w:space="0" w:color="auto" w:frame="1"/>
        </w:rPr>
        <w:t xml:space="preserve">Цель: определить профессиональные интересы и склонности обучающихся. </w:t>
      </w:r>
    </w:p>
    <w:p w:rsidR="00C577C1" w:rsidRPr="001D522E" w:rsidRDefault="00C577C1" w:rsidP="001D522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522E">
        <w:rPr>
          <w:sz w:val="28"/>
          <w:szCs w:val="28"/>
        </w:rPr>
        <w:t xml:space="preserve">Работа по профессиональному самоопределению обучающихся была направлена на: </w:t>
      </w:r>
    </w:p>
    <w:p w:rsidR="00C577C1" w:rsidRPr="001D522E" w:rsidRDefault="00C577C1" w:rsidP="001D522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522E">
        <w:rPr>
          <w:sz w:val="28"/>
          <w:szCs w:val="28"/>
        </w:rPr>
        <w:t xml:space="preserve">- выявление склонностей, способностей и профессиональных предпочтений учеников 7-11 классов; </w:t>
      </w:r>
    </w:p>
    <w:p w:rsidR="00C577C1" w:rsidRPr="001D522E" w:rsidRDefault="00C577C1" w:rsidP="001D522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522E">
        <w:rPr>
          <w:sz w:val="28"/>
          <w:szCs w:val="28"/>
        </w:rPr>
        <w:t xml:space="preserve">-  оказание индивидуальной помощи в выборе профессии, разработку рекомендаций учащимся. </w:t>
      </w:r>
    </w:p>
    <w:p w:rsidR="00C577C1" w:rsidRPr="001D522E" w:rsidRDefault="00C577C1" w:rsidP="001D522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522E">
        <w:rPr>
          <w:sz w:val="28"/>
          <w:szCs w:val="28"/>
        </w:rPr>
        <w:t xml:space="preserve"> </w:t>
      </w:r>
    </w:p>
    <w:p w:rsidR="00C577C1" w:rsidRPr="001D522E" w:rsidRDefault="00C577C1" w:rsidP="001D522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522E">
        <w:rPr>
          <w:sz w:val="28"/>
          <w:szCs w:val="28"/>
        </w:rPr>
        <w:t>В втором полугодии педагогом –психологом был</w:t>
      </w:r>
      <w:r w:rsidR="00DF02FC" w:rsidRPr="001D522E">
        <w:rPr>
          <w:sz w:val="28"/>
          <w:szCs w:val="28"/>
        </w:rPr>
        <w:t>а</w:t>
      </w:r>
      <w:r w:rsidRPr="001D522E">
        <w:rPr>
          <w:sz w:val="28"/>
          <w:szCs w:val="28"/>
        </w:rPr>
        <w:t xml:space="preserve"> </w:t>
      </w:r>
      <w:proofErr w:type="gramStart"/>
      <w:r w:rsidRPr="001D522E">
        <w:rPr>
          <w:sz w:val="28"/>
          <w:szCs w:val="28"/>
        </w:rPr>
        <w:t>проведена  психодиагностическая</w:t>
      </w:r>
      <w:proofErr w:type="gramEnd"/>
      <w:r w:rsidRPr="001D522E">
        <w:rPr>
          <w:sz w:val="28"/>
          <w:szCs w:val="28"/>
        </w:rPr>
        <w:t xml:space="preserve"> работа по выявлению профессиональной направленности  учащихся: </w:t>
      </w:r>
    </w:p>
    <w:p w:rsidR="00C577C1" w:rsidRPr="001D522E" w:rsidRDefault="00C577C1" w:rsidP="001D522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522E">
        <w:rPr>
          <w:sz w:val="28"/>
          <w:szCs w:val="28"/>
        </w:rPr>
        <w:t>Методики:</w:t>
      </w:r>
    </w:p>
    <w:p w:rsidR="00C577C1" w:rsidRPr="001D522E" w:rsidRDefault="00C577C1" w:rsidP="001D522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111115"/>
          <w:sz w:val="28"/>
          <w:szCs w:val="28"/>
        </w:rPr>
      </w:pPr>
      <w:r w:rsidRPr="001D522E">
        <w:rPr>
          <w:sz w:val="28"/>
          <w:szCs w:val="28"/>
        </w:rPr>
        <w:t>Мотив выбора профессии</w:t>
      </w:r>
    </w:p>
    <w:p w:rsidR="00C577C1" w:rsidRPr="001D522E" w:rsidRDefault="00C577C1" w:rsidP="001D522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111115"/>
          <w:sz w:val="28"/>
          <w:szCs w:val="28"/>
        </w:rPr>
      </w:pPr>
      <w:r w:rsidRPr="001D522E">
        <w:rPr>
          <w:sz w:val="28"/>
          <w:szCs w:val="28"/>
        </w:rPr>
        <w:t xml:space="preserve">Карта интересов А. </w:t>
      </w:r>
      <w:proofErr w:type="spellStart"/>
      <w:r w:rsidRPr="001D522E">
        <w:rPr>
          <w:sz w:val="28"/>
          <w:szCs w:val="28"/>
        </w:rPr>
        <w:t>Голомштока</w:t>
      </w:r>
      <w:proofErr w:type="spellEnd"/>
      <w:r w:rsidRPr="001D522E">
        <w:rPr>
          <w:sz w:val="28"/>
          <w:szCs w:val="28"/>
        </w:rPr>
        <w:t xml:space="preserve"> </w:t>
      </w:r>
    </w:p>
    <w:p w:rsidR="00E710A6" w:rsidRPr="001D522E" w:rsidRDefault="00E710A6" w:rsidP="001D522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D522E">
        <w:rPr>
          <w:sz w:val="28"/>
          <w:szCs w:val="28"/>
        </w:rPr>
        <w:t>Изучение профессиональных намерений и планов обучающихся</w:t>
      </w:r>
    </w:p>
    <w:p w:rsidR="00E710A6" w:rsidRPr="001D522E" w:rsidRDefault="00DC16B7" w:rsidP="001D522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D522E">
        <w:rPr>
          <w:sz w:val="28"/>
          <w:szCs w:val="28"/>
        </w:rPr>
        <w:t xml:space="preserve">Методика «Дифференциально-диагностический опросник» </w:t>
      </w:r>
      <w:proofErr w:type="spellStart"/>
      <w:r w:rsidRPr="001D522E">
        <w:rPr>
          <w:sz w:val="28"/>
          <w:szCs w:val="28"/>
        </w:rPr>
        <w:t>Е.А.Климова</w:t>
      </w:r>
      <w:proofErr w:type="spellEnd"/>
    </w:p>
    <w:p w:rsidR="00C577C1" w:rsidRPr="001D522E" w:rsidRDefault="00C577C1" w:rsidP="001D522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C577C1" w:rsidRPr="001D522E" w:rsidRDefault="00C577C1" w:rsidP="001D522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1D522E">
        <w:rPr>
          <w:b/>
          <w:sz w:val="28"/>
          <w:szCs w:val="28"/>
        </w:rPr>
        <w:t>Результаты:</w:t>
      </w:r>
    </w:p>
    <w:p w:rsidR="00C577C1" w:rsidRPr="001D522E" w:rsidRDefault="00DF02FC" w:rsidP="001D522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5"/>
          <w:sz w:val="28"/>
          <w:szCs w:val="28"/>
        </w:rPr>
      </w:pPr>
      <w:r w:rsidRPr="001D522E">
        <w:rPr>
          <w:color w:val="111115"/>
          <w:sz w:val="28"/>
          <w:szCs w:val="28"/>
        </w:rPr>
        <w:t xml:space="preserve">Мотив выбора профессии – диагностика, позволяет определить, что движет обучающимися при выборе профессии. </w:t>
      </w:r>
    </w:p>
    <w:p w:rsidR="00DF02FC" w:rsidRPr="001D522E" w:rsidRDefault="00DF02FC" w:rsidP="001D522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5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DF02FC" w:rsidRPr="001D522E" w:rsidTr="00DF02FC">
        <w:tc>
          <w:tcPr>
            <w:tcW w:w="3115" w:type="dxa"/>
          </w:tcPr>
          <w:p w:rsidR="00DF02FC" w:rsidRPr="001D522E" w:rsidRDefault="00DF02FC" w:rsidP="001D522E">
            <w:pPr>
              <w:pStyle w:val="a3"/>
              <w:spacing w:before="0" w:beforeAutospacing="0" w:after="0" w:afterAutospacing="0"/>
              <w:ind w:firstLine="709"/>
              <w:jc w:val="both"/>
              <w:rPr>
                <w:color w:val="111115"/>
                <w:sz w:val="28"/>
                <w:szCs w:val="28"/>
              </w:rPr>
            </w:pPr>
          </w:p>
        </w:tc>
        <w:tc>
          <w:tcPr>
            <w:tcW w:w="3115" w:type="dxa"/>
          </w:tcPr>
          <w:p w:rsidR="00DF02FC" w:rsidRPr="001D522E" w:rsidRDefault="00DF02FC" w:rsidP="001D522E">
            <w:pPr>
              <w:pStyle w:val="a3"/>
              <w:spacing w:before="0" w:beforeAutospacing="0" w:after="0" w:afterAutospacing="0"/>
              <w:ind w:firstLine="709"/>
              <w:jc w:val="both"/>
              <w:rPr>
                <w:color w:val="111115"/>
                <w:sz w:val="28"/>
                <w:szCs w:val="28"/>
              </w:rPr>
            </w:pPr>
            <w:r w:rsidRPr="001D522E">
              <w:rPr>
                <w:color w:val="111115"/>
                <w:sz w:val="28"/>
                <w:szCs w:val="28"/>
              </w:rPr>
              <w:t>9 «А»</w:t>
            </w:r>
          </w:p>
        </w:tc>
        <w:tc>
          <w:tcPr>
            <w:tcW w:w="3115" w:type="dxa"/>
          </w:tcPr>
          <w:p w:rsidR="00DF02FC" w:rsidRPr="001D522E" w:rsidRDefault="00DF02FC" w:rsidP="001D522E">
            <w:pPr>
              <w:pStyle w:val="a3"/>
              <w:spacing w:before="0" w:beforeAutospacing="0" w:after="0" w:afterAutospacing="0"/>
              <w:ind w:firstLine="709"/>
              <w:jc w:val="both"/>
              <w:rPr>
                <w:color w:val="111115"/>
                <w:sz w:val="28"/>
                <w:szCs w:val="28"/>
              </w:rPr>
            </w:pPr>
            <w:r w:rsidRPr="001D522E">
              <w:rPr>
                <w:color w:val="111115"/>
                <w:sz w:val="28"/>
                <w:szCs w:val="28"/>
              </w:rPr>
              <w:t>9 «Б»</w:t>
            </w:r>
          </w:p>
        </w:tc>
      </w:tr>
      <w:tr w:rsidR="00DF02FC" w:rsidRPr="001D522E" w:rsidTr="00DF02FC">
        <w:tc>
          <w:tcPr>
            <w:tcW w:w="3115" w:type="dxa"/>
          </w:tcPr>
          <w:p w:rsidR="00DF02FC" w:rsidRPr="001D522E" w:rsidRDefault="00DF02FC" w:rsidP="001D522E">
            <w:pPr>
              <w:pStyle w:val="a3"/>
              <w:spacing w:before="0" w:beforeAutospacing="0" w:after="0" w:afterAutospacing="0"/>
              <w:ind w:firstLine="709"/>
              <w:jc w:val="both"/>
              <w:rPr>
                <w:color w:val="111115"/>
                <w:sz w:val="28"/>
                <w:szCs w:val="28"/>
              </w:rPr>
            </w:pPr>
            <w:r w:rsidRPr="001D522E">
              <w:rPr>
                <w:color w:val="111115"/>
                <w:sz w:val="28"/>
                <w:szCs w:val="28"/>
              </w:rPr>
              <w:t>1 место</w:t>
            </w:r>
          </w:p>
        </w:tc>
        <w:tc>
          <w:tcPr>
            <w:tcW w:w="3115" w:type="dxa"/>
          </w:tcPr>
          <w:p w:rsidR="00DF02FC" w:rsidRPr="001D522E" w:rsidRDefault="00DF02FC" w:rsidP="001D522E">
            <w:pPr>
              <w:pStyle w:val="a3"/>
              <w:spacing w:before="0" w:beforeAutospacing="0" w:after="0" w:afterAutospacing="0"/>
              <w:ind w:firstLine="709"/>
              <w:jc w:val="both"/>
              <w:rPr>
                <w:color w:val="111115"/>
                <w:sz w:val="28"/>
                <w:szCs w:val="28"/>
              </w:rPr>
            </w:pPr>
            <w:r w:rsidRPr="001D522E">
              <w:rPr>
                <w:color w:val="111115"/>
                <w:sz w:val="28"/>
                <w:szCs w:val="28"/>
              </w:rPr>
              <w:t>Материальное благополучие</w:t>
            </w:r>
          </w:p>
        </w:tc>
        <w:tc>
          <w:tcPr>
            <w:tcW w:w="3115" w:type="dxa"/>
          </w:tcPr>
          <w:p w:rsidR="00DF02FC" w:rsidRPr="001D522E" w:rsidRDefault="00DF02FC" w:rsidP="001D522E">
            <w:pPr>
              <w:pStyle w:val="a3"/>
              <w:spacing w:before="0" w:beforeAutospacing="0" w:after="0" w:afterAutospacing="0"/>
              <w:ind w:firstLine="709"/>
              <w:jc w:val="both"/>
              <w:rPr>
                <w:color w:val="111115"/>
                <w:sz w:val="28"/>
                <w:szCs w:val="28"/>
              </w:rPr>
            </w:pPr>
            <w:r w:rsidRPr="001D522E">
              <w:rPr>
                <w:color w:val="111115"/>
                <w:sz w:val="28"/>
                <w:szCs w:val="28"/>
              </w:rPr>
              <w:t>Творческая работа</w:t>
            </w:r>
          </w:p>
        </w:tc>
      </w:tr>
      <w:tr w:rsidR="00DF02FC" w:rsidRPr="001D522E" w:rsidTr="00DF02FC">
        <w:tc>
          <w:tcPr>
            <w:tcW w:w="3115" w:type="dxa"/>
          </w:tcPr>
          <w:p w:rsidR="00DF02FC" w:rsidRPr="001D522E" w:rsidRDefault="00DF02FC" w:rsidP="001D522E">
            <w:pPr>
              <w:pStyle w:val="a3"/>
              <w:spacing w:before="0" w:beforeAutospacing="0" w:after="0" w:afterAutospacing="0"/>
              <w:ind w:firstLine="709"/>
              <w:jc w:val="both"/>
              <w:rPr>
                <w:color w:val="111115"/>
                <w:sz w:val="28"/>
                <w:szCs w:val="28"/>
              </w:rPr>
            </w:pPr>
            <w:r w:rsidRPr="001D522E">
              <w:rPr>
                <w:color w:val="111115"/>
                <w:sz w:val="28"/>
                <w:szCs w:val="28"/>
              </w:rPr>
              <w:t>2 место</w:t>
            </w:r>
          </w:p>
        </w:tc>
        <w:tc>
          <w:tcPr>
            <w:tcW w:w="3115" w:type="dxa"/>
          </w:tcPr>
          <w:p w:rsidR="00DF02FC" w:rsidRPr="001D522E" w:rsidRDefault="00DF02FC" w:rsidP="001D522E">
            <w:pPr>
              <w:pStyle w:val="a3"/>
              <w:spacing w:before="0" w:beforeAutospacing="0" w:after="0" w:afterAutospacing="0"/>
              <w:ind w:firstLine="709"/>
              <w:jc w:val="both"/>
              <w:rPr>
                <w:color w:val="111115"/>
                <w:sz w:val="28"/>
                <w:szCs w:val="28"/>
              </w:rPr>
            </w:pPr>
            <w:r w:rsidRPr="001D522E">
              <w:rPr>
                <w:color w:val="111115"/>
                <w:sz w:val="28"/>
                <w:szCs w:val="28"/>
              </w:rPr>
              <w:t>Творческая работа</w:t>
            </w:r>
          </w:p>
        </w:tc>
        <w:tc>
          <w:tcPr>
            <w:tcW w:w="3115" w:type="dxa"/>
          </w:tcPr>
          <w:p w:rsidR="00DF02FC" w:rsidRPr="001D522E" w:rsidRDefault="00DF02FC" w:rsidP="001D522E">
            <w:pPr>
              <w:pStyle w:val="a3"/>
              <w:spacing w:before="0" w:beforeAutospacing="0" w:after="0" w:afterAutospacing="0"/>
              <w:ind w:firstLine="709"/>
              <w:jc w:val="both"/>
              <w:rPr>
                <w:color w:val="111115"/>
                <w:sz w:val="28"/>
                <w:szCs w:val="28"/>
              </w:rPr>
            </w:pPr>
            <w:r w:rsidRPr="001D522E">
              <w:rPr>
                <w:color w:val="111115"/>
                <w:sz w:val="28"/>
                <w:szCs w:val="28"/>
              </w:rPr>
              <w:t>Материальное благополучие</w:t>
            </w:r>
          </w:p>
        </w:tc>
      </w:tr>
      <w:tr w:rsidR="00DF02FC" w:rsidRPr="001D522E" w:rsidTr="00DF02FC">
        <w:tc>
          <w:tcPr>
            <w:tcW w:w="3115" w:type="dxa"/>
          </w:tcPr>
          <w:p w:rsidR="00DF02FC" w:rsidRPr="001D522E" w:rsidRDefault="00DF02FC" w:rsidP="001D522E">
            <w:pPr>
              <w:pStyle w:val="a3"/>
              <w:spacing w:before="0" w:beforeAutospacing="0" w:after="0" w:afterAutospacing="0"/>
              <w:ind w:firstLine="709"/>
              <w:jc w:val="both"/>
              <w:rPr>
                <w:color w:val="111115"/>
                <w:sz w:val="28"/>
                <w:szCs w:val="28"/>
              </w:rPr>
            </w:pPr>
            <w:r w:rsidRPr="001D522E">
              <w:rPr>
                <w:color w:val="111115"/>
                <w:sz w:val="28"/>
                <w:szCs w:val="28"/>
              </w:rPr>
              <w:t>3 место</w:t>
            </w:r>
          </w:p>
        </w:tc>
        <w:tc>
          <w:tcPr>
            <w:tcW w:w="3115" w:type="dxa"/>
          </w:tcPr>
          <w:p w:rsidR="00DF02FC" w:rsidRPr="001D522E" w:rsidRDefault="00DF02FC" w:rsidP="001D522E">
            <w:pPr>
              <w:pStyle w:val="a3"/>
              <w:spacing w:before="0" w:beforeAutospacing="0" w:after="0" w:afterAutospacing="0"/>
              <w:ind w:firstLine="709"/>
              <w:jc w:val="both"/>
              <w:rPr>
                <w:color w:val="111115"/>
                <w:sz w:val="28"/>
                <w:szCs w:val="28"/>
              </w:rPr>
            </w:pPr>
            <w:r w:rsidRPr="001D522E">
              <w:rPr>
                <w:color w:val="111115"/>
                <w:sz w:val="28"/>
                <w:szCs w:val="28"/>
              </w:rPr>
              <w:t>Престижность профессии</w:t>
            </w:r>
          </w:p>
        </w:tc>
        <w:tc>
          <w:tcPr>
            <w:tcW w:w="3115" w:type="dxa"/>
          </w:tcPr>
          <w:p w:rsidR="00DF02FC" w:rsidRPr="001D522E" w:rsidRDefault="00DF02FC" w:rsidP="001D522E">
            <w:pPr>
              <w:pStyle w:val="a3"/>
              <w:spacing w:before="0" w:beforeAutospacing="0" w:after="0" w:afterAutospacing="0"/>
              <w:ind w:firstLine="709"/>
              <w:jc w:val="both"/>
              <w:rPr>
                <w:color w:val="111115"/>
                <w:sz w:val="28"/>
                <w:szCs w:val="28"/>
              </w:rPr>
            </w:pPr>
            <w:r w:rsidRPr="001D522E">
              <w:rPr>
                <w:color w:val="111115"/>
                <w:sz w:val="28"/>
                <w:szCs w:val="28"/>
              </w:rPr>
              <w:t>Престижность профессии</w:t>
            </w:r>
          </w:p>
        </w:tc>
      </w:tr>
    </w:tbl>
    <w:p w:rsidR="00DF02FC" w:rsidRPr="001D522E" w:rsidRDefault="00DF02FC" w:rsidP="001D522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5"/>
          <w:sz w:val="28"/>
          <w:szCs w:val="28"/>
        </w:rPr>
      </w:pPr>
    </w:p>
    <w:p w:rsidR="00DF02FC" w:rsidRPr="001D522E" w:rsidRDefault="00C577C1" w:rsidP="001D522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1D522E">
        <w:rPr>
          <w:b/>
          <w:sz w:val="28"/>
          <w:szCs w:val="28"/>
        </w:rPr>
        <w:t xml:space="preserve">Карта интересов А. </w:t>
      </w:r>
      <w:proofErr w:type="spellStart"/>
      <w:r w:rsidRPr="001D522E">
        <w:rPr>
          <w:b/>
          <w:sz w:val="28"/>
          <w:szCs w:val="28"/>
        </w:rPr>
        <w:t>Голомштока</w:t>
      </w:r>
      <w:proofErr w:type="spellEnd"/>
      <w:r w:rsidRPr="001D522E">
        <w:rPr>
          <w:b/>
          <w:sz w:val="28"/>
          <w:szCs w:val="28"/>
        </w:rPr>
        <w:t xml:space="preserve"> </w:t>
      </w:r>
    </w:p>
    <w:p w:rsidR="00C577C1" w:rsidRPr="001D522E" w:rsidRDefault="00DF02FC" w:rsidP="001D522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1D522E">
        <w:rPr>
          <w:b/>
          <w:sz w:val="28"/>
          <w:szCs w:val="28"/>
        </w:rPr>
        <w:t xml:space="preserve"> </w:t>
      </w:r>
      <w:r w:rsidRPr="001D522E">
        <w:rPr>
          <w:color w:val="292929"/>
          <w:sz w:val="28"/>
          <w:szCs w:val="28"/>
          <w:shd w:val="clear" w:color="auto" w:fill="FFFFFF"/>
        </w:rPr>
        <w:t>Методика предназначена для изучения интересов и склонностей человека к различным сферам деятельности</w:t>
      </w:r>
      <w:r w:rsidR="00153518" w:rsidRPr="001D522E">
        <w:rPr>
          <w:color w:val="292929"/>
          <w:sz w:val="28"/>
          <w:szCs w:val="28"/>
          <w:shd w:val="clear" w:color="auto" w:fill="FFFFFF"/>
        </w:rPr>
        <w:t xml:space="preserve">. Была проведена в 9-11 классах. Приняло участие 57 человек. </w:t>
      </w:r>
    </w:p>
    <w:p w:rsidR="00C94C7C" w:rsidRPr="001D522E" w:rsidRDefault="00C94C7C" w:rsidP="001D522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tbl>
      <w:tblPr>
        <w:tblStyle w:val="a7"/>
        <w:tblW w:w="0" w:type="auto"/>
        <w:tblInd w:w="1069" w:type="dxa"/>
        <w:tblLook w:val="04A0" w:firstRow="1" w:lastRow="0" w:firstColumn="1" w:lastColumn="0" w:noHBand="0" w:noVBand="1"/>
      </w:tblPr>
      <w:tblGrid>
        <w:gridCol w:w="2899"/>
        <w:gridCol w:w="2782"/>
        <w:gridCol w:w="2595"/>
      </w:tblGrid>
      <w:tr w:rsidR="00E710A6" w:rsidRPr="001D522E" w:rsidTr="00E710A6">
        <w:tc>
          <w:tcPr>
            <w:tcW w:w="2899" w:type="dxa"/>
          </w:tcPr>
          <w:p w:rsidR="00E710A6" w:rsidRPr="001D522E" w:rsidRDefault="00E710A6" w:rsidP="00073740">
            <w:pPr>
              <w:pStyle w:val="a3"/>
              <w:spacing w:before="0" w:beforeAutospacing="0" w:after="0" w:afterAutospacing="0"/>
              <w:rPr>
                <w:color w:val="111115"/>
                <w:sz w:val="28"/>
                <w:szCs w:val="28"/>
              </w:rPr>
            </w:pPr>
            <w:r w:rsidRPr="001D522E">
              <w:rPr>
                <w:color w:val="111115"/>
                <w:sz w:val="28"/>
                <w:szCs w:val="28"/>
              </w:rPr>
              <w:lastRenderedPageBreak/>
              <w:t>Шкалы</w:t>
            </w:r>
          </w:p>
        </w:tc>
        <w:tc>
          <w:tcPr>
            <w:tcW w:w="2782" w:type="dxa"/>
          </w:tcPr>
          <w:p w:rsidR="00E710A6" w:rsidRPr="001D522E" w:rsidRDefault="00E710A6" w:rsidP="001D522E">
            <w:pPr>
              <w:pStyle w:val="a3"/>
              <w:spacing w:before="0" w:beforeAutospacing="0" w:after="0" w:afterAutospacing="0"/>
              <w:ind w:firstLine="709"/>
              <w:jc w:val="both"/>
              <w:rPr>
                <w:b/>
                <w:color w:val="111115"/>
                <w:sz w:val="28"/>
                <w:szCs w:val="28"/>
              </w:rPr>
            </w:pPr>
            <w:r w:rsidRPr="001D522E">
              <w:rPr>
                <w:b/>
                <w:color w:val="111115"/>
                <w:sz w:val="28"/>
                <w:szCs w:val="28"/>
              </w:rPr>
              <w:t>Количество учащихся:</w:t>
            </w:r>
          </w:p>
        </w:tc>
        <w:tc>
          <w:tcPr>
            <w:tcW w:w="2595" w:type="dxa"/>
          </w:tcPr>
          <w:p w:rsidR="00E710A6" w:rsidRPr="001D522E" w:rsidRDefault="00E710A6" w:rsidP="001D522E">
            <w:pPr>
              <w:pStyle w:val="a3"/>
              <w:spacing w:before="0" w:beforeAutospacing="0" w:after="0" w:afterAutospacing="0"/>
              <w:ind w:firstLine="709"/>
              <w:jc w:val="both"/>
              <w:rPr>
                <w:b/>
                <w:color w:val="111115"/>
                <w:sz w:val="28"/>
                <w:szCs w:val="28"/>
              </w:rPr>
            </w:pPr>
            <w:r w:rsidRPr="001D522E">
              <w:rPr>
                <w:b/>
                <w:color w:val="111115"/>
                <w:sz w:val="28"/>
                <w:szCs w:val="28"/>
              </w:rPr>
              <w:t xml:space="preserve">Процент: </w:t>
            </w:r>
          </w:p>
        </w:tc>
      </w:tr>
      <w:tr w:rsidR="00E710A6" w:rsidRPr="001D522E" w:rsidTr="00E710A6">
        <w:tc>
          <w:tcPr>
            <w:tcW w:w="2899" w:type="dxa"/>
          </w:tcPr>
          <w:p w:rsidR="00E710A6" w:rsidRPr="001D522E" w:rsidRDefault="00E710A6" w:rsidP="00073740">
            <w:pPr>
              <w:pStyle w:val="a3"/>
              <w:spacing w:before="0" w:beforeAutospacing="0" w:after="0" w:afterAutospacing="0"/>
              <w:rPr>
                <w:b/>
                <w:color w:val="111115"/>
                <w:sz w:val="28"/>
                <w:szCs w:val="28"/>
              </w:rPr>
            </w:pPr>
            <w:r w:rsidRPr="001D522E">
              <w:rPr>
                <w:color w:val="111115"/>
                <w:sz w:val="28"/>
                <w:szCs w:val="28"/>
              </w:rPr>
              <w:t xml:space="preserve">Физика и математика </w:t>
            </w:r>
          </w:p>
        </w:tc>
        <w:tc>
          <w:tcPr>
            <w:tcW w:w="2782" w:type="dxa"/>
          </w:tcPr>
          <w:p w:rsidR="00E710A6" w:rsidRPr="001D522E" w:rsidRDefault="00E710A6" w:rsidP="001D522E">
            <w:pPr>
              <w:pStyle w:val="a3"/>
              <w:spacing w:before="0" w:beforeAutospacing="0" w:after="0" w:afterAutospacing="0"/>
              <w:ind w:firstLine="709"/>
              <w:jc w:val="both"/>
              <w:rPr>
                <w:b/>
                <w:color w:val="111115"/>
                <w:sz w:val="28"/>
                <w:szCs w:val="28"/>
              </w:rPr>
            </w:pPr>
            <w:r w:rsidRPr="001D522E">
              <w:rPr>
                <w:b/>
                <w:color w:val="111115"/>
                <w:sz w:val="28"/>
                <w:szCs w:val="28"/>
              </w:rPr>
              <w:t>5</w:t>
            </w:r>
          </w:p>
        </w:tc>
        <w:tc>
          <w:tcPr>
            <w:tcW w:w="2595" w:type="dxa"/>
          </w:tcPr>
          <w:p w:rsidR="00E710A6" w:rsidRPr="001D522E" w:rsidRDefault="00153518" w:rsidP="001D522E">
            <w:pPr>
              <w:pStyle w:val="a3"/>
              <w:spacing w:before="0" w:beforeAutospacing="0" w:after="0" w:afterAutospacing="0"/>
              <w:ind w:firstLine="709"/>
              <w:jc w:val="both"/>
              <w:rPr>
                <w:b/>
                <w:color w:val="111115"/>
                <w:sz w:val="28"/>
                <w:szCs w:val="28"/>
              </w:rPr>
            </w:pPr>
            <w:r w:rsidRPr="001D522E">
              <w:rPr>
                <w:b/>
                <w:color w:val="111115"/>
                <w:sz w:val="28"/>
                <w:szCs w:val="28"/>
              </w:rPr>
              <w:t>8</w:t>
            </w:r>
          </w:p>
        </w:tc>
      </w:tr>
      <w:tr w:rsidR="00E710A6" w:rsidRPr="001D522E" w:rsidTr="00E710A6">
        <w:tc>
          <w:tcPr>
            <w:tcW w:w="2899" w:type="dxa"/>
          </w:tcPr>
          <w:p w:rsidR="00E710A6" w:rsidRPr="001D522E" w:rsidRDefault="00E710A6" w:rsidP="00073740">
            <w:pPr>
              <w:pStyle w:val="a3"/>
              <w:spacing w:before="0" w:beforeAutospacing="0" w:after="0" w:afterAutospacing="0"/>
              <w:rPr>
                <w:b/>
                <w:color w:val="111115"/>
                <w:sz w:val="28"/>
                <w:szCs w:val="28"/>
              </w:rPr>
            </w:pPr>
            <w:r w:rsidRPr="001D522E">
              <w:rPr>
                <w:color w:val="111115"/>
                <w:sz w:val="28"/>
                <w:szCs w:val="28"/>
              </w:rPr>
              <w:t>Химия и биология</w:t>
            </w:r>
          </w:p>
        </w:tc>
        <w:tc>
          <w:tcPr>
            <w:tcW w:w="2782" w:type="dxa"/>
          </w:tcPr>
          <w:p w:rsidR="00E710A6" w:rsidRPr="001D522E" w:rsidRDefault="00153518" w:rsidP="001D522E">
            <w:pPr>
              <w:pStyle w:val="a3"/>
              <w:spacing w:before="0" w:beforeAutospacing="0" w:after="0" w:afterAutospacing="0"/>
              <w:ind w:firstLine="709"/>
              <w:jc w:val="both"/>
              <w:rPr>
                <w:b/>
                <w:color w:val="111115"/>
                <w:sz w:val="28"/>
                <w:szCs w:val="28"/>
              </w:rPr>
            </w:pPr>
            <w:r w:rsidRPr="001D522E">
              <w:rPr>
                <w:b/>
                <w:color w:val="111115"/>
                <w:sz w:val="28"/>
                <w:szCs w:val="28"/>
              </w:rPr>
              <w:t>4</w:t>
            </w:r>
          </w:p>
        </w:tc>
        <w:tc>
          <w:tcPr>
            <w:tcW w:w="2595" w:type="dxa"/>
          </w:tcPr>
          <w:p w:rsidR="00E710A6" w:rsidRPr="001D522E" w:rsidRDefault="00153518" w:rsidP="001D522E">
            <w:pPr>
              <w:pStyle w:val="a3"/>
              <w:spacing w:before="0" w:beforeAutospacing="0" w:after="0" w:afterAutospacing="0"/>
              <w:ind w:firstLine="709"/>
              <w:jc w:val="both"/>
              <w:rPr>
                <w:b/>
                <w:color w:val="111115"/>
                <w:sz w:val="28"/>
                <w:szCs w:val="28"/>
              </w:rPr>
            </w:pPr>
            <w:r w:rsidRPr="001D522E">
              <w:rPr>
                <w:b/>
                <w:color w:val="111115"/>
                <w:sz w:val="28"/>
                <w:szCs w:val="28"/>
              </w:rPr>
              <w:t>7</w:t>
            </w:r>
          </w:p>
        </w:tc>
      </w:tr>
      <w:tr w:rsidR="00E710A6" w:rsidRPr="001D522E" w:rsidTr="00E710A6">
        <w:tc>
          <w:tcPr>
            <w:tcW w:w="2899" w:type="dxa"/>
          </w:tcPr>
          <w:p w:rsidR="00E710A6" w:rsidRPr="001D522E" w:rsidRDefault="00E710A6" w:rsidP="00073740">
            <w:pPr>
              <w:pStyle w:val="a3"/>
              <w:spacing w:before="0" w:beforeAutospacing="0" w:after="0" w:afterAutospacing="0"/>
              <w:rPr>
                <w:color w:val="111115"/>
                <w:sz w:val="28"/>
                <w:szCs w:val="28"/>
              </w:rPr>
            </w:pPr>
            <w:r w:rsidRPr="001D522E">
              <w:rPr>
                <w:color w:val="111115"/>
                <w:sz w:val="28"/>
                <w:szCs w:val="28"/>
              </w:rPr>
              <w:t>Техника и электроника</w:t>
            </w:r>
          </w:p>
        </w:tc>
        <w:tc>
          <w:tcPr>
            <w:tcW w:w="2782" w:type="dxa"/>
          </w:tcPr>
          <w:p w:rsidR="00E710A6" w:rsidRPr="001D522E" w:rsidRDefault="00E710A6" w:rsidP="001D522E">
            <w:pPr>
              <w:pStyle w:val="a3"/>
              <w:spacing w:before="0" w:beforeAutospacing="0" w:after="0" w:afterAutospacing="0"/>
              <w:ind w:firstLine="709"/>
              <w:jc w:val="both"/>
              <w:rPr>
                <w:b/>
                <w:color w:val="111115"/>
                <w:sz w:val="28"/>
                <w:szCs w:val="28"/>
              </w:rPr>
            </w:pPr>
            <w:r w:rsidRPr="001D522E">
              <w:rPr>
                <w:b/>
                <w:color w:val="111115"/>
                <w:sz w:val="28"/>
                <w:szCs w:val="28"/>
              </w:rPr>
              <w:t>1</w:t>
            </w:r>
            <w:r w:rsidR="00153518" w:rsidRPr="001D522E">
              <w:rPr>
                <w:b/>
                <w:color w:val="111115"/>
                <w:sz w:val="28"/>
                <w:szCs w:val="28"/>
              </w:rPr>
              <w:t>1</w:t>
            </w:r>
          </w:p>
        </w:tc>
        <w:tc>
          <w:tcPr>
            <w:tcW w:w="2595" w:type="dxa"/>
          </w:tcPr>
          <w:p w:rsidR="00E710A6" w:rsidRPr="001D522E" w:rsidRDefault="00153518" w:rsidP="001D522E">
            <w:pPr>
              <w:pStyle w:val="a3"/>
              <w:spacing w:before="0" w:beforeAutospacing="0" w:after="0" w:afterAutospacing="0"/>
              <w:ind w:firstLine="709"/>
              <w:jc w:val="both"/>
              <w:rPr>
                <w:b/>
                <w:color w:val="111115"/>
                <w:sz w:val="28"/>
                <w:szCs w:val="28"/>
              </w:rPr>
            </w:pPr>
            <w:r w:rsidRPr="001D522E">
              <w:rPr>
                <w:b/>
                <w:color w:val="111115"/>
                <w:sz w:val="28"/>
                <w:szCs w:val="28"/>
              </w:rPr>
              <w:t>19</w:t>
            </w:r>
          </w:p>
        </w:tc>
      </w:tr>
      <w:tr w:rsidR="00E710A6" w:rsidRPr="001D522E" w:rsidTr="00E710A6">
        <w:tc>
          <w:tcPr>
            <w:tcW w:w="2899" w:type="dxa"/>
          </w:tcPr>
          <w:p w:rsidR="00E710A6" w:rsidRPr="001D522E" w:rsidRDefault="00E710A6" w:rsidP="00073740">
            <w:pPr>
              <w:pStyle w:val="a3"/>
              <w:spacing w:before="0" w:beforeAutospacing="0" w:after="0" w:afterAutospacing="0"/>
              <w:rPr>
                <w:color w:val="111115"/>
                <w:sz w:val="28"/>
                <w:szCs w:val="28"/>
              </w:rPr>
            </w:pPr>
            <w:r w:rsidRPr="001D522E">
              <w:rPr>
                <w:color w:val="111115"/>
                <w:sz w:val="28"/>
                <w:szCs w:val="28"/>
              </w:rPr>
              <w:t>Механика и конструирование</w:t>
            </w:r>
          </w:p>
        </w:tc>
        <w:tc>
          <w:tcPr>
            <w:tcW w:w="2782" w:type="dxa"/>
          </w:tcPr>
          <w:p w:rsidR="00E710A6" w:rsidRPr="001D522E" w:rsidRDefault="00153518" w:rsidP="001D522E">
            <w:pPr>
              <w:pStyle w:val="a3"/>
              <w:spacing w:before="0" w:beforeAutospacing="0" w:after="0" w:afterAutospacing="0"/>
              <w:ind w:firstLine="709"/>
              <w:jc w:val="both"/>
              <w:rPr>
                <w:b/>
                <w:color w:val="111115"/>
                <w:sz w:val="28"/>
                <w:szCs w:val="28"/>
              </w:rPr>
            </w:pPr>
            <w:r w:rsidRPr="001D522E">
              <w:rPr>
                <w:b/>
                <w:color w:val="111115"/>
                <w:sz w:val="28"/>
                <w:szCs w:val="28"/>
              </w:rPr>
              <w:t>7</w:t>
            </w:r>
          </w:p>
        </w:tc>
        <w:tc>
          <w:tcPr>
            <w:tcW w:w="2595" w:type="dxa"/>
          </w:tcPr>
          <w:p w:rsidR="00E710A6" w:rsidRPr="001D522E" w:rsidRDefault="00153518" w:rsidP="001D522E">
            <w:pPr>
              <w:pStyle w:val="a3"/>
              <w:spacing w:before="0" w:beforeAutospacing="0" w:after="0" w:afterAutospacing="0"/>
              <w:ind w:firstLine="709"/>
              <w:jc w:val="both"/>
              <w:rPr>
                <w:b/>
                <w:color w:val="111115"/>
                <w:sz w:val="28"/>
                <w:szCs w:val="28"/>
              </w:rPr>
            </w:pPr>
            <w:r w:rsidRPr="001D522E">
              <w:rPr>
                <w:b/>
                <w:color w:val="111115"/>
                <w:sz w:val="28"/>
                <w:szCs w:val="28"/>
              </w:rPr>
              <w:t>12</w:t>
            </w:r>
          </w:p>
        </w:tc>
      </w:tr>
      <w:tr w:rsidR="00E710A6" w:rsidRPr="001D522E" w:rsidTr="00E710A6">
        <w:tc>
          <w:tcPr>
            <w:tcW w:w="2899" w:type="dxa"/>
          </w:tcPr>
          <w:p w:rsidR="00E710A6" w:rsidRPr="001D522E" w:rsidRDefault="00E710A6" w:rsidP="00073740">
            <w:pPr>
              <w:pStyle w:val="a3"/>
              <w:spacing w:before="0" w:beforeAutospacing="0" w:after="0" w:afterAutospacing="0"/>
              <w:rPr>
                <w:color w:val="111115"/>
                <w:sz w:val="28"/>
                <w:szCs w:val="28"/>
              </w:rPr>
            </w:pPr>
            <w:r w:rsidRPr="001D522E">
              <w:rPr>
                <w:color w:val="111115"/>
                <w:sz w:val="28"/>
                <w:szCs w:val="28"/>
              </w:rPr>
              <w:t xml:space="preserve">География и геология </w:t>
            </w:r>
          </w:p>
        </w:tc>
        <w:tc>
          <w:tcPr>
            <w:tcW w:w="2782" w:type="dxa"/>
          </w:tcPr>
          <w:p w:rsidR="00E710A6" w:rsidRPr="001D522E" w:rsidRDefault="00153518" w:rsidP="001D522E">
            <w:pPr>
              <w:pStyle w:val="a3"/>
              <w:spacing w:before="0" w:beforeAutospacing="0" w:after="0" w:afterAutospacing="0"/>
              <w:ind w:firstLine="709"/>
              <w:jc w:val="both"/>
              <w:rPr>
                <w:b/>
                <w:color w:val="111115"/>
                <w:sz w:val="28"/>
                <w:szCs w:val="28"/>
              </w:rPr>
            </w:pPr>
            <w:r w:rsidRPr="001D522E">
              <w:rPr>
                <w:b/>
                <w:color w:val="111115"/>
                <w:sz w:val="28"/>
                <w:szCs w:val="28"/>
              </w:rPr>
              <w:t>4</w:t>
            </w:r>
          </w:p>
        </w:tc>
        <w:tc>
          <w:tcPr>
            <w:tcW w:w="2595" w:type="dxa"/>
          </w:tcPr>
          <w:p w:rsidR="00E710A6" w:rsidRPr="001D522E" w:rsidRDefault="00153518" w:rsidP="001D522E">
            <w:pPr>
              <w:pStyle w:val="a3"/>
              <w:spacing w:before="0" w:beforeAutospacing="0" w:after="0" w:afterAutospacing="0"/>
              <w:ind w:firstLine="709"/>
              <w:jc w:val="both"/>
              <w:rPr>
                <w:b/>
                <w:color w:val="111115"/>
                <w:sz w:val="28"/>
                <w:szCs w:val="28"/>
              </w:rPr>
            </w:pPr>
            <w:r w:rsidRPr="001D522E">
              <w:rPr>
                <w:b/>
                <w:color w:val="111115"/>
                <w:sz w:val="28"/>
                <w:szCs w:val="28"/>
              </w:rPr>
              <w:t>7</w:t>
            </w:r>
          </w:p>
        </w:tc>
      </w:tr>
      <w:tr w:rsidR="00E710A6" w:rsidRPr="001D522E" w:rsidTr="00E710A6">
        <w:tc>
          <w:tcPr>
            <w:tcW w:w="2899" w:type="dxa"/>
          </w:tcPr>
          <w:p w:rsidR="00E710A6" w:rsidRPr="001D522E" w:rsidRDefault="00E710A6" w:rsidP="00073740">
            <w:pPr>
              <w:pStyle w:val="a3"/>
              <w:spacing w:before="0" w:beforeAutospacing="0" w:after="0" w:afterAutospacing="0"/>
              <w:rPr>
                <w:color w:val="111115"/>
                <w:sz w:val="28"/>
                <w:szCs w:val="28"/>
              </w:rPr>
            </w:pPr>
            <w:r w:rsidRPr="001D522E">
              <w:rPr>
                <w:color w:val="111115"/>
                <w:sz w:val="28"/>
                <w:szCs w:val="28"/>
              </w:rPr>
              <w:t xml:space="preserve">Литература и искусство </w:t>
            </w:r>
          </w:p>
        </w:tc>
        <w:tc>
          <w:tcPr>
            <w:tcW w:w="2782" w:type="dxa"/>
          </w:tcPr>
          <w:p w:rsidR="00E710A6" w:rsidRPr="001D522E" w:rsidRDefault="00153518" w:rsidP="001D522E">
            <w:pPr>
              <w:pStyle w:val="a3"/>
              <w:spacing w:before="0" w:beforeAutospacing="0" w:after="0" w:afterAutospacing="0"/>
              <w:ind w:firstLine="709"/>
              <w:jc w:val="both"/>
              <w:rPr>
                <w:b/>
                <w:color w:val="111115"/>
                <w:sz w:val="28"/>
                <w:szCs w:val="28"/>
              </w:rPr>
            </w:pPr>
            <w:r w:rsidRPr="001D522E">
              <w:rPr>
                <w:b/>
                <w:color w:val="111115"/>
                <w:sz w:val="28"/>
                <w:szCs w:val="28"/>
              </w:rPr>
              <w:t>6</w:t>
            </w:r>
          </w:p>
        </w:tc>
        <w:tc>
          <w:tcPr>
            <w:tcW w:w="2595" w:type="dxa"/>
          </w:tcPr>
          <w:p w:rsidR="00E710A6" w:rsidRPr="001D522E" w:rsidRDefault="00153518" w:rsidP="001D522E">
            <w:pPr>
              <w:pStyle w:val="a3"/>
              <w:spacing w:before="0" w:beforeAutospacing="0" w:after="0" w:afterAutospacing="0"/>
              <w:ind w:firstLine="709"/>
              <w:jc w:val="both"/>
              <w:rPr>
                <w:b/>
                <w:color w:val="111115"/>
                <w:sz w:val="28"/>
                <w:szCs w:val="28"/>
              </w:rPr>
            </w:pPr>
            <w:r w:rsidRPr="001D522E">
              <w:rPr>
                <w:b/>
                <w:color w:val="111115"/>
                <w:sz w:val="28"/>
                <w:szCs w:val="28"/>
              </w:rPr>
              <w:t>10</w:t>
            </w:r>
          </w:p>
        </w:tc>
      </w:tr>
      <w:tr w:rsidR="00E710A6" w:rsidRPr="001D522E" w:rsidTr="00E710A6">
        <w:tc>
          <w:tcPr>
            <w:tcW w:w="2899" w:type="dxa"/>
          </w:tcPr>
          <w:p w:rsidR="00E710A6" w:rsidRPr="001D522E" w:rsidRDefault="00E710A6" w:rsidP="00073740">
            <w:pPr>
              <w:pStyle w:val="a3"/>
              <w:spacing w:before="0" w:beforeAutospacing="0" w:after="0" w:afterAutospacing="0"/>
              <w:rPr>
                <w:color w:val="111115"/>
                <w:sz w:val="28"/>
                <w:szCs w:val="28"/>
              </w:rPr>
            </w:pPr>
            <w:r w:rsidRPr="001D522E">
              <w:rPr>
                <w:color w:val="111115"/>
                <w:sz w:val="28"/>
                <w:szCs w:val="28"/>
              </w:rPr>
              <w:t xml:space="preserve">Педагогика и медицина </w:t>
            </w:r>
          </w:p>
        </w:tc>
        <w:tc>
          <w:tcPr>
            <w:tcW w:w="2782" w:type="dxa"/>
          </w:tcPr>
          <w:p w:rsidR="00E710A6" w:rsidRPr="001D522E" w:rsidRDefault="00153518" w:rsidP="001D522E">
            <w:pPr>
              <w:pStyle w:val="a3"/>
              <w:spacing w:before="0" w:beforeAutospacing="0" w:after="0" w:afterAutospacing="0"/>
              <w:ind w:firstLine="709"/>
              <w:jc w:val="both"/>
              <w:rPr>
                <w:b/>
                <w:color w:val="111115"/>
                <w:sz w:val="28"/>
                <w:szCs w:val="28"/>
              </w:rPr>
            </w:pPr>
            <w:r w:rsidRPr="001D522E">
              <w:rPr>
                <w:b/>
                <w:color w:val="111115"/>
                <w:sz w:val="28"/>
                <w:szCs w:val="28"/>
              </w:rPr>
              <w:t>8</w:t>
            </w:r>
          </w:p>
        </w:tc>
        <w:tc>
          <w:tcPr>
            <w:tcW w:w="2595" w:type="dxa"/>
          </w:tcPr>
          <w:p w:rsidR="00E710A6" w:rsidRPr="001D522E" w:rsidRDefault="00153518" w:rsidP="001D522E">
            <w:pPr>
              <w:pStyle w:val="a3"/>
              <w:spacing w:before="0" w:beforeAutospacing="0" w:after="0" w:afterAutospacing="0"/>
              <w:ind w:firstLine="709"/>
              <w:jc w:val="both"/>
              <w:rPr>
                <w:b/>
                <w:color w:val="111115"/>
                <w:sz w:val="28"/>
                <w:szCs w:val="28"/>
              </w:rPr>
            </w:pPr>
            <w:r w:rsidRPr="001D522E">
              <w:rPr>
                <w:b/>
                <w:color w:val="111115"/>
                <w:sz w:val="28"/>
                <w:szCs w:val="28"/>
              </w:rPr>
              <w:t>14</w:t>
            </w:r>
          </w:p>
        </w:tc>
      </w:tr>
      <w:tr w:rsidR="00E710A6" w:rsidRPr="001D522E" w:rsidTr="00E710A6">
        <w:tc>
          <w:tcPr>
            <w:tcW w:w="2899" w:type="dxa"/>
          </w:tcPr>
          <w:p w:rsidR="00E710A6" w:rsidRPr="001D522E" w:rsidRDefault="00E710A6" w:rsidP="00073740">
            <w:pPr>
              <w:pStyle w:val="a3"/>
              <w:spacing w:before="0" w:beforeAutospacing="0" w:after="0" w:afterAutospacing="0"/>
              <w:rPr>
                <w:color w:val="111115"/>
                <w:sz w:val="28"/>
                <w:szCs w:val="28"/>
              </w:rPr>
            </w:pPr>
            <w:r w:rsidRPr="001D522E">
              <w:rPr>
                <w:color w:val="111115"/>
                <w:sz w:val="28"/>
                <w:szCs w:val="28"/>
              </w:rPr>
              <w:t>Предпринимательство</w:t>
            </w:r>
          </w:p>
        </w:tc>
        <w:tc>
          <w:tcPr>
            <w:tcW w:w="2782" w:type="dxa"/>
          </w:tcPr>
          <w:p w:rsidR="00E710A6" w:rsidRPr="001D522E" w:rsidRDefault="00153518" w:rsidP="001D522E">
            <w:pPr>
              <w:pStyle w:val="a3"/>
              <w:spacing w:before="0" w:beforeAutospacing="0" w:after="0" w:afterAutospacing="0"/>
              <w:ind w:firstLine="709"/>
              <w:jc w:val="both"/>
              <w:rPr>
                <w:b/>
                <w:color w:val="111115"/>
                <w:sz w:val="28"/>
                <w:szCs w:val="28"/>
              </w:rPr>
            </w:pPr>
            <w:r w:rsidRPr="001D522E">
              <w:rPr>
                <w:b/>
                <w:color w:val="111115"/>
                <w:sz w:val="28"/>
                <w:szCs w:val="28"/>
              </w:rPr>
              <w:t>9</w:t>
            </w:r>
          </w:p>
        </w:tc>
        <w:tc>
          <w:tcPr>
            <w:tcW w:w="2595" w:type="dxa"/>
          </w:tcPr>
          <w:p w:rsidR="00E710A6" w:rsidRPr="001D522E" w:rsidRDefault="00153518" w:rsidP="001D522E">
            <w:pPr>
              <w:pStyle w:val="a3"/>
              <w:spacing w:before="0" w:beforeAutospacing="0" w:after="0" w:afterAutospacing="0"/>
              <w:ind w:firstLine="709"/>
              <w:jc w:val="both"/>
              <w:rPr>
                <w:b/>
                <w:color w:val="111115"/>
                <w:sz w:val="28"/>
                <w:szCs w:val="28"/>
              </w:rPr>
            </w:pPr>
            <w:r w:rsidRPr="001D522E">
              <w:rPr>
                <w:b/>
                <w:color w:val="111115"/>
                <w:sz w:val="28"/>
                <w:szCs w:val="28"/>
              </w:rPr>
              <w:t>15</w:t>
            </w:r>
          </w:p>
        </w:tc>
      </w:tr>
      <w:tr w:rsidR="00E710A6" w:rsidRPr="001D522E" w:rsidTr="00E710A6">
        <w:tc>
          <w:tcPr>
            <w:tcW w:w="2899" w:type="dxa"/>
          </w:tcPr>
          <w:p w:rsidR="00E710A6" w:rsidRPr="001D522E" w:rsidRDefault="00E710A6" w:rsidP="00073740">
            <w:pPr>
              <w:pStyle w:val="a3"/>
              <w:spacing w:before="0" w:beforeAutospacing="0" w:after="0" w:afterAutospacing="0"/>
              <w:rPr>
                <w:color w:val="111115"/>
                <w:sz w:val="28"/>
                <w:szCs w:val="28"/>
              </w:rPr>
            </w:pPr>
            <w:r w:rsidRPr="001D522E">
              <w:rPr>
                <w:color w:val="111115"/>
                <w:sz w:val="28"/>
                <w:szCs w:val="28"/>
              </w:rPr>
              <w:t xml:space="preserve">Спорт и военное дело </w:t>
            </w:r>
          </w:p>
        </w:tc>
        <w:tc>
          <w:tcPr>
            <w:tcW w:w="2782" w:type="dxa"/>
          </w:tcPr>
          <w:p w:rsidR="00E710A6" w:rsidRPr="001D522E" w:rsidRDefault="00153518" w:rsidP="001D522E">
            <w:pPr>
              <w:pStyle w:val="a3"/>
              <w:spacing w:before="0" w:beforeAutospacing="0" w:after="0" w:afterAutospacing="0"/>
              <w:ind w:firstLine="709"/>
              <w:jc w:val="both"/>
              <w:rPr>
                <w:b/>
                <w:color w:val="111115"/>
                <w:sz w:val="28"/>
                <w:szCs w:val="28"/>
              </w:rPr>
            </w:pPr>
            <w:r w:rsidRPr="001D522E">
              <w:rPr>
                <w:b/>
                <w:color w:val="111115"/>
                <w:sz w:val="28"/>
                <w:szCs w:val="28"/>
              </w:rPr>
              <w:t>3</w:t>
            </w:r>
          </w:p>
        </w:tc>
        <w:tc>
          <w:tcPr>
            <w:tcW w:w="2595" w:type="dxa"/>
          </w:tcPr>
          <w:p w:rsidR="00E710A6" w:rsidRPr="001D522E" w:rsidRDefault="00153518" w:rsidP="001D522E">
            <w:pPr>
              <w:pStyle w:val="a3"/>
              <w:spacing w:before="0" w:beforeAutospacing="0" w:after="0" w:afterAutospacing="0"/>
              <w:ind w:firstLine="709"/>
              <w:jc w:val="both"/>
              <w:rPr>
                <w:b/>
                <w:color w:val="111115"/>
                <w:sz w:val="28"/>
                <w:szCs w:val="28"/>
              </w:rPr>
            </w:pPr>
            <w:r w:rsidRPr="001D522E">
              <w:rPr>
                <w:b/>
                <w:color w:val="111115"/>
                <w:sz w:val="28"/>
                <w:szCs w:val="28"/>
              </w:rPr>
              <w:t>5</w:t>
            </w:r>
          </w:p>
        </w:tc>
      </w:tr>
    </w:tbl>
    <w:p w:rsidR="00C577C1" w:rsidRPr="001D522E" w:rsidRDefault="00C577C1" w:rsidP="001D522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5"/>
          <w:sz w:val="28"/>
          <w:szCs w:val="28"/>
        </w:rPr>
      </w:pPr>
    </w:p>
    <w:p w:rsidR="00E710A6" w:rsidRPr="001D522E" w:rsidRDefault="00E710A6" w:rsidP="001D522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522E">
        <w:rPr>
          <w:sz w:val="28"/>
          <w:szCs w:val="28"/>
        </w:rPr>
        <w:t xml:space="preserve">Статистический анализ позволяет определить, что девятиклассников не привлекают следующие дисциплины и направления: </w:t>
      </w:r>
      <w:r w:rsidR="00153518" w:rsidRPr="001D522E">
        <w:rPr>
          <w:sz w:val="28"/>
          <w:szCs w:val="28"/>
        </w:rPr>
        <w:t xml:space="preserve">спорт и военное дело, химия, </w:t>
      </w:r>
      <w:r w:rsidRPr="001D522E">
        <w:rPr>
          <w:sz w:val="28"/>
          <w:szCs w:val="28"/>
        </w:rPr>
        <w:t>биология</w:t>
      </w:r>
      <w:r w:rsidR="00153518" w:rsidRPr="001D522E">
        <w:rPr>
          <w:sz w:val="28"/>
          <w:szCs w:val="28"/>
        </w:rPr>
        <w:t>, география и геология.</w:t>
      </w:r>
      <w:r w:rsidRPr="001D522E">
        <w:rPr>
          <w:sz w:val="28"/>
          <w:szCs w:val="28"/>
        </w:rPr>
        <w:t xml:space="preserve">  На первые места они ставят: технику и электронику (</w:t>
      </w:r>
      <w:r w:rsidR="00153518" w:rsidRPr="001D522E">
        <w:rPr>
          <w:sz w:val="28"/>
          <w:szCs w:val="28"/>
        </w:rPr>
        <w:t>19</w:t>
      </w:r>
      <w:r w:rsidRPr="001D522E">
        <w:rPr>
          <w:sz w:val="28"/>
          <w:szCs w:val="28"/>
        </w:rPr>
        <w:t xml:space="preserve">%), </w:t>
      </w:r>
      <w:r w:rsidR="00153518" w:rsidRPr="001D522E">
        <w:rPr>
          <w:sz w:val="28"/>
          <w:szCs w:val="28"/>
        </w:rPr>
        <w:t xml:space="preserve">педагогика и медицина, </w:t>
      </w:r>
      <w:r w:rsidRPr="001D522E">
        <w:rPr>
          <w:sz w:val="28"/>
          <w:szCs w:val="28"/>
        </w:rPr>
        <w:t>механика и конструирование, предпринимательство.  Так же</w:t>
      </w:r>
      <w:r w:rsidR="00DC16B7" w:rsidRPr="001D522E">
        <w:rPr>
          <w:sz w:val="28"/>
          <w:szCs w:val="28"/>
        </w:rPr>
        <w:t xml:space="preserve"> </w:t>
      </w:r>
      <w:r w:rsidRPr="001D522E">
        <w:rPr>
          <w:sz w:val="28"/>
          <w:szCs w:val="28"/>
        </w:rPr>
        <w:t>2 % учащихся не имеют выраженных профессиональных интересов, что свидетельствует о их неготовности к профессиональному самоопределению.</w:t>
      </w:r>
    </w:p>
    <w:p w:rsidR="00E710A6" w:rsidRPr="001D522E" w:rsidRDefault="00E710A6" w:rsidP="001D522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710A6" w:rsidRPr="001D522E" w:rsidRDefault="00E710A6" w:rsidP="001D522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1D522E">
        <w:rPr>
          <w:b/>
          <w:sz w:val="28"/>
          <w:szCs w:val="28"/>
        </w:rPr>
        <w:t>Изучение профессиональных намерений и планов обучающихся</w:t>
      </w:r>
    </w:p>
    <w:p w:rsidR="00E710A6" w:rsidRPr="001D522E" w:rsidRDefault="00E710A6" w:rsidP="001D522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522E">
        <w:rPr>
          <w:sz w:val="28"/>
          <w:szCs w:val="28"/>
        </w:rPr>
        <w:t xml:space="preserve">Целью данного анкетирования является определение степени готовности к профессиональному самоопределению и </w:t>
      </w:r>
      <w:proofErr w:type="spellStart"/>
      <w:r w:rsidRPr="001D522E">
        <w:rPr>
          <w:sz w:val="28"/>
          <w:szCs w:val="28"/>
        </w:rPr>
        <w:t>сформированности</w:t>
      </w:r>
      <w:proofErr w:type="spellEnd"/>
      <w:r w:rsidRPr="001D522E">
        <w:rPr>
          <w:sz w:val="28"/>
          <w:szCs w:val="28"/>
        </w:rPr>
        <w:t xml:space="preserve"> профессиональных планов учащихся 9-х классов. </w:t>
      </w:r>
    </w:p>
    <w:p w:rsidR="00E710A6" w:rsidRPr="001D522E" w:rsidRDefault="00E710A6" w:rsidP="001D522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522E">
        <w:rPr>
          <w:sz w:val="28"/>
          <w:szCs w:val="28"/>
        </w:rPr>
        <w:t xml:space="preserve">Для проведения исследования была использована Анкета по профориентации для старшеклассников. В ходе мониторинга было обследовано 44 учащихся 9-х классов. </w:t>
      </w:r>
    </w:p>
    <w:p w:rsidR="00E710A6" w:rsidRPr="001D522E" w:rsidRDefault="00E710A6" w:rsidP="001D522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522E">
        <w:rPr>
          <w:sz w:val="28"/>
          <w:szCs w:val="28"/>
        </w:rPr>
        <w:t xml:space="preserve">Анализ полученных данных показал следующие результаты: </w:t>
      </w:r>
    </w:p>
    <w:p w:rsidR="00E710A6" w:rsidRPr="001D522E" w:rsidRDefault="00E710A6" w:rsidP="001D522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/>
          <w:color w:val="111115"/>
          <w:sz w:val="28"/>
          <w:szCs w:val="28"/>
        </w:rPr>
      </w:pPr>
      <w:r w:rsidRPr="001D522E">
        <w:rPr>
          <w:sz w:val="28"/>
          <w:szCs w:val="28"/>
        </w:rPr>
        <w:t>Составление личного профессионального плана старшеклассников находится на достаточно проработанной стадии, когда количество выбравших профессию на данный момент составляет 36 человек, т.е. 81% из общего числа.</w:t>
      </w:r>
    </w:p>
    <w:p w:rsidR="00E710A6" w:rsidRPr="001D522E" w:rsidRDefault="00E710A6" w:rsidP="001D522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/>
          <w:color w:val="111115"/>
          <w:sz w:val="28"/>
          <w:szCs w:val="28"/>
        </w:rPr>
      </w:pPr>
      <w:r w:rsidRPr="001D522E">
        <w:rPr>
          <w:sz w:val="28"/>
          <w:szCs w:val="28"/>
        </w:rPr>
        <w:t>Основные этапы на пути к своей профессиональной мечте выделяют – 35 человек (79 %)</w:t>
      </w:r>
    </w:p>
    <w:p w:rsidR="00E710A6" w:rsidRPr="001D522E" w:rsidRDefault="00E710A6" w:rsidP="001D522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/>
          <w:color w:val="111115"/>
          <w:sz w:val="28"/>
          <w:szCs w:val="28"/>
        </w:rPr>
      </w:pPr>
      <w:r w:rsidRPr="001D522E">
        <w:rPr>
          <w:sz w:val="28"/>
          <w:szCs w:val="28"/>
        </w:rPr>
        <w:t>На вопрос «Что ты знаешь о своей будущей профессии?» 37 учащихся сообщают о предмете, содержании и условиях труда (84%).  О профессионально важных каче</w:t>
      </w:r>
      <w:r w:rsidR="00DC16B7" w:rsidRPr="001D522E">
        <w:rPr>
          <w:sz w:val="28"/>
          <w:szCs w:val="28"/>
        </w:rPr>
        <w:t xml:space="preserve">ствах имеют представление - 36 человек. </w:t>
      </w:r>
      <w:r w:rsidRPr="001D522E">
        <w:rPr>
          <w:sz w:val="28"/>
          <w:szCs w:val="28"/>
        </w:rPr>
        <w:t xml:space="preserve"> Они же имеют представление, где можно получить выбранную профессию, имеют адекватное представление о востребованности профессии.</w:t>
      </w:r>
    </w:p>
    <w:p w:rsidR="00E710A6" w:rsidRPr="001D522E" w:rsidRDefault="00DC16B7" w:rsidP="001D522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/>
          <w:color w:val="111115"/>
          <w:sz w:val="28"/>
          <w:szCs w:val="28"/>
        </w:rPr>
      </w:pPr>
      <w:r w:rsidRPr="001D522E">
        <w:rPr>
          <w:sz w:val="28"/>
          <w:szCs w:val="28"/>
        </w:rPr>
        <w:lastRenderedPageBreak/>
        <w:t xml:space="preserve">На вопрос «Что повлияло на твой выбор?» большинство учащихся отмечает, что это их самостоятельный выбор (59 %), влияние ближайшего окружения – 22 %. </w:t>
      </w:r>
    </w:p>
    <w:p w:rsidR="00DC16B7" w:rsidRPr="001D522E" w:rsidRDefault="00DC16B7" w:rsidP="001D522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/>
          <w:color w:val="111115"/>
          <w:sz w:val="28"/>
          <w:szCs w:val="28"/>
        </w:rPr>
      </w:pPr>
      <w:r w:rsidRPr="001D522E">
        <w:rPr>
          <w:sz w:val="28"/>
          <w:szCs w:val="28"/>
        </w:rPr>
        <w:t xml:space="preserve">Следующая составляющая профессионального плана старшеклассников – это выбор учебного заведения. После окончания школы (29 ч.) 65 % выпускников 9-х классов ориентированы на поступление в средне-профессиональные учреждения; (15 ч) – 34 % собираются продолжить обучение в школе. </w:t>
      </w:r>
      <w:r w:rsidRPr="001D522E">
        <w:rPr>
          <w:b/>
          <w:color w:val="111115"/>
          <w:sz w:val="28"/>
          <w:szCs w:val="28"/>
        </w:rPr>
        <w:t xml:space="preserve"> </w:t>
      </w:r>
    </w:p>
    <w:p w:rsidR="00DC16B7" w:rsidRPr="001D522E" w:rsidRDefault="00DC16B7" w:rsidP="001D522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5"/>
          <w:sz w:val="28"/>
          <w:szCs w:val="28"/>
        </w:rPr>
      </w:pPr>
    </w:p>
    <w:p w:rsidR="00DC16B7" w:rsidRDefault="00DC16B7" w:rsidP="001D522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1D522E">
        <w:rPr>
          <w:b/>
          <w:sz w:val="28"/>
          <w:szCs w:val="28"/>
        </w:rPr>
        <w:t xml:space="preserve">Методика «Дифференциально-диагностический опросник» </w:t>
      </w:r>
      <w:proofErr w:type="spellStart"/>
      <w:r w:rsidRPr="001D522E">
        <w:rPr>
          <w:b/>
          <w:sz w:val="28"/>
          <w:szCs w:val="28"/>
        </w:rPr>
        <w:t>Е.А.Климова</w:t>
      </w:r>
      <w:proofErr w:type="spellEnd"/>
    </w:p>
    <w:p w:rsidR="00153518" w:rsidRPr="001D522E" w:rsidRDefault="00153518" w:rsidP="001D522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522E">
        <w:rPr>
          <w:sz w:val="28"/>
          <w:szCs w:val="28"/>
        </w:rPr>
        <w:t>Этот опросник может оказать существенную помощь в выявлении индивидуального предпочтении предмета труда, а, следовательно, и определенной группы профессий. Опросник дал следующие данные о профессиональных предпочтениях на данный момент:</w:t>
      </w:r>
    </w:p>
    <w:p w:rsidR="00153518" w:rsidRPr="001D522E" w:rsidRDefault="00153518" w:rsidP="001D522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522E">
        <w:rPr>
          <w:sz w:val="28"/>
          <w:szCs w:val="28"/>
        </w:rPr>
        <w:t xml:space="preserve"> • </w:t>
      </w:r>
      <w:r w:rsidR="001D522E" w:rsidRPr="001D522E">
        <w:rPr>
          <w:sz w:val="28"/>
          <w:szCs w:val="28"/>
        </w:rPr>
        <w:t xml:space="preserve">36 </w:t>
      </w:r>
      <w:r w:rsidRPr="001D522E">
        <w:rPr>
          <w:sz w:val="28"/>
          <w:szCs w:val="28"/>
        </w:rPr>
        <w:t>% учащихся будет комфортно при выборе профессии, связанной с общением и обслуживанием людей;</w:t>
      </w:r>
    </w:p>
    <w:p w:rsidR="00153518" w:rsidRPr="001D522E" w:rsidRDefault="00153518" w:rsidP="001D522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522E">
        <w:rPr>
          <w:sz w:val="28"/>
          <w:szCs w:val="28"/>
        </w:rPr>
        <w:t xml:space="preserve"> • </w:t>
      </w:r>
      <w:r w:rsidR="001D522E" w:rsidRPr="001D522E">
        <w:rPr>
          <w:sz w:val="28"/>
          <w:szCs w:val="28"/>
        </w:rPr>
        <w:t xml:space="preserve">12 </w:t>
      </w:r>
      <w:r w:rsidRPr="001D522E">
        <w:rPr>
          <w:sz w:val="28"/>
          <w:szCs w:val="28"/>
        </w:rPr>
        <w:t>% учащихся склоны к профессиям типа «Человек – Природа», т.е. профессиям, связанным с лесным хозяйством, животноводством, растениеводством и т.д.;</w:t>
      </w:r>
    </w:p>
    <w:p w:rsidR="00153518" w:rsidRPr="001D522E" w:rsidRDefault="001D522E" w:rsidP="001D522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522E">
        <w:rPr>
          <w:sz w:val="28"/>
          <w:szCs w:val="28"/>
        </w:rPr>
        <w:t xml:space="preserve"> • 17 </w:t>
      </w:r>
      <w:r w:rsidR="00153518" w:rsidRPr="001D522E">
        <w:rPr>
          <w:sz w:val="28"/>
          <w:szCs w:val="28"/>
        </w:rPr>
        <w:t xml:space="preserve">% учащихся склоны к техническим профессиям; </w:t>
      </w:r>
    </w:p>
    <w:p w:rsidR="00153518" w:rsidRPr="001D522E" w:rsidRDefault="00153518" w:rsidP="001D522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522E">
        <w:rPr>
          <w:sz w:val="28"/>
          <w:szCs w:val="28"/>
        </w:rPr>
        <w:t xml:space="preserve">• </w:t>
      </w:r>
      <w:r w:rsidR="001D522E" w:rsidRPr="001D522E">
        <w:rPr>
          <w:sz w:val="28"/>
          <w:szCs w:val="28"/>
        </w:rPr>
        <w:t xml:space="preserve">19 % </w:t>
      </w:r>
      <w:proofErr w:type="gramStart"/>
      <w:r w:rsidR="001D522E" w:rsidRPr="001D522E">
        <w:rPr>
          <w:sz w:val="28"/>
          <w:szCs w:val="28"/>
        </w:rPr>
        <w:t xml:space="preserve">учащимся </w:t>
      </w:r>
      <w:r w:rsidRPr="001D522E">
        <w:rPr>
          <w:sz w:val="28"/>
          <w:szCs w:val="28"/>
        </w:rPr>
        <w:t xml:space="preserve"> рекомендуется</w:t>
      </w:r>
      <w:proofErr w:type="gramEnd"/>
      <w:r w:rsidRPr="001D522E">
        <w:rPr>
          <w:sz w:val="28"/>
          <w:szCs w:val="28"/>
        </w:rPr>
        <w:t xml:space="preserve"> выбирать творческие профессии; </w:t>
      </w:r>
    </w:p>
    <w:p w:rsidR="001D522E" w:rsidRDefault="001D522E" w:rsidP="001D522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522E">
        <w:rPr>
          <w:sz w:val="28"/>
          <w:szCs w:val="28"/>
        </w:rPr>
        <w:t>• 4 % учеников склоны к профессиям типа «Человек-знаковая система»</w:t>
      </w:r>
      <w:r>
        <w:rPr>
          <w:sz w:val="28"/>
          <w:szCs w:val="28"/>
        </w:rPr>
        <w:t>.</w:t>
      </w:r>
    </w:p>
    <w:p w:rsidR="001D522E" w:rsidRPr="001D522E" w:rsidRDefault="001D522E" w:rsidP="001D522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522E">
        <w:rPr>
          <w:sz w:val="28"/>
          <w:szCs w:val="28"/>
        </w:rPr>
        <w:t xml:space="preserve">В мае с учениками 9-х классов была проведена на тему «Цель-Мечты», направленная на умение формировать цели и прописывать действия к ее достижения. </w:t>
      </w:r>
    </w:p>
    <w:p w:rsidR="001D522E" w:rsidRPr="001D522E" w:rsidRDefault="001D522E" w:rsidP="001D522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522E">
        <w:rPr>
          <w:sz w:val="28"/>
          <w:szCs w:val="28"/>
        </w:rPr>
        <w:t xml:space="preserve">Выводы: По результатам диагностической работы были проведены индивидуальное консультирование учащихся по профессиональному выбору. </w:t>
      </w:r>
    </w:p>
    <w:p w:rsidR="001D522E" w:rsidRPr="001D522E" w:rsidRDefault="001D522E" w:rsidP="001D522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522E">
        <w:rPr>
          <w:sz w:val="28"/>
          <w:szCs w:val="28"/>
        </w:rPr>
        <w:t xml:space="preserve">Определены профессиональные интересы, оказана помощь в профессиональном самоопределении, а также проведены групповые </w:t>
      </w:r>
      <w:proofErr w:type="spellStart"/>
      <w:r w:rsidRPr="001D522E">
        <w:rPr>
          <w:sz w:val="28"/>
          <w:szCs w:val="28"/>
        </w:rPr>
        <w:t>профориентационные</w:t>
      </w:r>
      <w:proofErr w:type="spellEnd"/>
      <w:r w:rsidRPr="001D522E">
        <w:rPr>
          <w:sz w:val="28"/>
          <w:szCs w:val="28"/>
        </w:rPr>
        <w:t xml:space="preserve"> занятия с учащимися с педагогом -психологом в форме беседы, где обсуждалась специфика профессий, выявлялся интерес и профессиональный выбор учащихся.</w:t>
      </w:r>
    </w:p>
    <w:p w:rsidR="001D522E" w:rsidRPr="001D522E" w:rsidRDefault="001D522E" w:rsidP="001D522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121B3" w:rsidRDefault="005121B3" w:rsidP="005121B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5"/>
          <w:sz w:val="28"/>
          <w:szCs w:val="28"/>
          <w:bdr w:val="none" w:sz="0" w:space="0" w:color="auto" w:frame="1"/>
        </w:rPr>
      </w:pPr>
      <w:r w:rsidRPr="0097732B">
        <w:rPr>
          <w:color w:val="111115"/>
          <w:sz w:val="28"/>
          <w:szCs w:val="28"/>
          <w:bdr w:val="none" w:sz="0" w:space="0" w:color="auto" w:frame="1"/>
        </w:rPr>
        <w:t>Педагог-</w:t>
      </w:r>
      <w:proofErr w:type="gramStart"/>
      <w:r w:rsidRPr="0097732B">
        <w:rPr>
          <w:color w:val="111115"/>
          <w:sz w:val="28"/>
          <w:szCs w:val="28"/>
          <w:bdr w:val="none" w:sz="0" w:space="0" w:color="auto" w:frame="1"/>
        </w:rPr>
        <w:t xml:space="preserve">психолог:   </w:t>
      </w:r>
      <w:proofErr w:type="gramEnd"/>
      <w:r w:rsidRPr="0097732B">
        <w:rPr>
          <w:color w:val="111115"/>
          <w:sz w:val="28"/>
          <w:szCs w:val="28"/>
          <w:bdr w:val="none" w:sz="0" w:space="0" w:color="auto" w:frame="1"/>
        </w:rPr>
        <w:t xml:space="preserve">               </w:t>
      </w:r>
      <w:proofErr w:type="spellStart"/>
      <w:r w:rsidRPr="0097732B">
        <w:rPr>
          <w:color w:val="111115"/>
          <w:sz w:val="28"/>
          <w:szCs w:val="28"/>
          <w:bdr w:val="none" w:sz="0" w:space="0" w:color="auto" w:frame="1"/>
        </w:rPr>
        <w:t>Жедь</w:t>
      </w:r>
      <w:proofErr w:type="spellEnd"/>
      <w:r w:rsidRPr="0097732B">
        <w:rPr>
          <w:color w:val="111115"/>
          <w:sz w:val="28"/>
          <w:szCs w:val="28"/>
          <w:bdr w:val="none" w:sz="0" w:space="0" w:color="auto" w:frame="1"/>
        </w:rPr>
        <w:t xml:space="preserve"> Т. П.</w:t>
      </w:r>
    </w:p>
    <w:p w:rsidR="00DC16B7" w:rsidRPr="00E710A6" w:rsidRDefault="00DC16B7" w:rsidP="00DC16B7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b/>
          <w:color w:val="111115"/>
          <w:sz w:val="28"/>
          <w:szCs w:val="28"/>
        </w:rPr>
      </w:pPr>
    </w:p>
    <w:sectPr w:rsidR="00DC16B7" w:rsidRPr="00E71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B10B5"/>
    <w:multiLevelType w:val="hybridMultilevel"/>
    <w:tmpl w:val="2E48E76C"/>
    <w:lvl w:ilvl="0" w:tplc="57CE15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9D15CF"/>
    <w:multiLevelType w:val="hybridMultilevel"/>
    <w:tmpl w:val="4746C300"/>
    <w:lvl w:ilvl="0" w:tplc="B5C27C8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54961BF"/>
    <w:multiLevelType w:val="hybridMultilevel"/>
    <w:tmpl w:val="FA24E096"/>
    <w:lvl w:ilvl="0" w:tplc="FB3E007C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5D53CED"/>
    <w:multiLevelType w:val="hybridMultilevel"/>
    <w:tmpl w:val="7BAE4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C86C4A"/>
    <w:multiLevelType w:val="hybridMultilevel"/>
    <w:tmpl w:val="4746C300"/>
    <w:lvl w:ilvl="0" w:tplc="B5C27C8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C6C7D52"/>
    <w:multiLevelType w:val="hybridMultilevel"/>
    <w:tmpl w:val="7BAE4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7C63D5"/>
    <w:multiLevelType w:val="hybridMultilevel"/>
    <w:tmpl w:val="4746C300"/>
    <w:lvl w:ilvl="0" w:tplc="B5C27C8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FAE2B8F"/>
    <w:multiLevelType w:val="hybridMultilevel"/>
    <w:tmpl w:val="7BAE4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F47C77"/>
    <w:multiLevelType w:val="hybridMultilevel"/>
    <w:tmpl w:val="83D29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3"/>
  </w:num>
  <w:num w:numId="5">
    <w:abstractNumId w:val="2"/>
  </w:num>
  <w:num w:numId="6">
    <w:abstractNumId w:val="4"/>
  </w:num>
  <w:num w:numId="7">
    <w:abstractNumId w:val="1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E88"/>
    <w:rsid w:val="00046819"/>
    <w:rsid w:val="00073740"/>
    <w:rsid w:val="00136B80"/>
    <w:rsid w:val="00153518"/>
    <w:rsid w:val="001D522E"/>
    <w:rsid w:val="0026215A"/>
    <w:rsid w:val="005121B3"/>
    <w:rsid w:val="00645E88"/>
    <w:rsid w:val="00697FBD"/>
    <w:rsid w:val="008A7B2B"/>
    <w:rsid w:val="0097732B"/>
    <w:rsid w:val="009A4C38"/>
    <w:rsid w:val="00A02075"/>
    <w:rsid w:val="00A13A45"/>
    <w:rsid w:val="00AE74AF"/>
    <w:rsid w:val="00B10657"/>
    <w:rsid w:val="00BF0CC9"/>
    <w:rsid w:val="00BF3A17"/>
    <w:rsid w:val="00C52684"/>
    <w:rsid w:val="00C577C1"/>
    <w:rsid w:val="00C94C7C"/>
    <w:rsid w:val="00DC16B7"/>
    <w:rsid w:val="00DF02FC"/>
    <w:rsid w:val="00E71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223AB8-F324-4511-9DB8-B9CD77668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E8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5E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732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577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577C1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C94C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33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Результаты тестрования</c:v>
                </c:pt>
              </c:strCache>
            </c:strRef>
          </c:tx>
          <c:explosion val="31"/>
          <c:dPt>
            <c:idx val="0"/>
            <c:bubble3D val="0"/>
            <c:explosion val="4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explosion val="17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Гипертимический тип</c:v>
                </c:pt>
                <c:pt idx="1">
                  <c:v>Эмотивный тип</c:v>
                </c:pt>
                <c:pt idx="2">
                  <c:v>Циклотимический тип</c:v>
                </c:pt>
                <c:pt idx="3">
                  <c:v> Педантичный тип</c:v>
                </c:pt>
                <c:pt idx="4">
                  <c:v>Экзальтированный тип</c:v>
                </c:pt>
                <c:pt idx="5">
                  <c:v>Застревающий тип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35</c:v>
                </c:pt>
                <c:pt idx="1">
                  <c:v>16</c:v>
                </c:pt>
                <c:pt idx="2">
                  <c:v>13</c:v>
                </c:pt>
                <c:pt idx="3">
                  <c:v>7</c:v>
                </c:pt>
                <c:pt idx="4">
                  <c:v>9</c:v>
                </c:pt>
                <c:pt idx="5">
                  <c:v>3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Результаты тестирования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Холерики</c:v>
                </c:pt>
                <c:pt idx="1">
                  <c:v>Сангвиники</c:v>
                </c:pt>
                <c:pt idx="2">
                  <c:v>Флегматики</c:v>
                </c:pt>
                <c:pt idx="3">
                  <c:v>Меланхолики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53</c:v>
                </c:pt>
                <c:pt idx="1">
                  <c:v>22</c:v>
                </c:pt>
                <c:pt idx="2">
                  <c:v>16</c:v>
                </c:pt>
                <c:pt idx="3">
                  <c:v>7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1400</Words>
  <Characters>7981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</cp:revision>
  <cp:lastPrinted>2023-05-25T11:40:00Z</cp:lastPrinted>
  <dcterms:created xsi:type="dcterms:W3CDTF">2023-05-25T14:04:00Z</dcterms:created>
  <dcterms:modified xsi:type="dcterms:W3CDTF">2023-05-25T14:04:00Z</dcterms:modified>
</cp:coreProperties>
</file>